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505D" w14:textId="77777777" w:rsidR="002D6B62" w:rsidRPr="00233462" w:rsidRDefault="002D6B62" w:rsidP="002D6B62">
      <w:pPr>
        <w:ind w:left="709"/>
        <w:jc w:val="center"/>
        <w:rPr>
          <w:rFonts w:ascii="Effra Corp" w:hAnsi="Effra Corp"/>
          <w:b/>
          <w:bCs/>
          <w:color w:val="000000"/>
          <w:sz w:val="20"/>
          <w:szCs w:val="20"/>
          <w:lang w:val="hr-HR"/>
        </w:rPr>
      </w:pPr>
      <w:r w:rsidRPr="00233462">
        <w:rPr>
          <w:rFonts w:ascii="Effra Corp" w:hAnsi="Effra Corp"/>
          <w:b/>
          <w:bCs/>
          <w:color w:val="000000"/>
          <w:sz w:val="20"/>
          <w:szCs w:val="20"/>
          <w:lang w:val="hr-HR"/>
        </w:rPr>
        <w:t>Smjernice za dobavljače</w:t>
      </w:r>
    </w:p>
    <w:p w14:paraId="406EF306" w14:textId="77777777" w:rsidR="002D6B62" w:rsidRPr="00233462" w:rsidRDefault="002D6B62" w:rsidP="002D6B62">
      <w:pPr>
        <w:ind w:left="709"/>
        <w:jc w:val="center"/>
        <w:rPr>
          <w:rFonts w:ascii="Effra Corp" w:hAnsi="Effra Corp"/>
          <w:snapToGrid w:val="0"/>
          <w:sz w:val="20"/>
          <w:szCs w:val="20"/>
          <w:lang w:val="hr-HR" w:eastAsia="fr-FR"/>
        </w:rPr>
      </w:pPr>
    </w:p>
    <w:p w14:paraId="7B6E14F4"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Kao poslovna organizacija koja se u poslovanju vodi etičkim načelima, Coca-Cola HBC AG i njene podružnice (zajedno, "Coca-Cola HBC" ili "tvrtka") preuzimamo odgovornost osigurati da naše poslovanje ne pridonosi izravno ili neizravno kršenju ljudskih prava. Svoj utjecaj koristimo interno kako bismo osigurali da naši zaposlenici u potpunosti razumiju predanost tvrtke ljudskim pravima i vlastitim pravima i odgovornostima.</w:t>
      </w:r>
    </w:p>
    <w:p w14:paraId="4926C46F" w14:textId="77777777" w:rsidR="002D6B62" w:rsidRPr="007B0FD9" w:rsidRDefault="002D6B62" w:rsidP="002D6B62">
      <w:pPr>
        <w:autoSpaceDE w:val="0"/>
        <w:autoSpaceDN w:val="0"/>
        <w:adjustRightInd w:val="0"/>
        <w:jc w:val="both"/>
        <w:rPr>
          <w:rFonts w:ascii="Effra Corp" w:hAnsi="Effra Corp"/>
          <w:snapToGrid w:val="0"/>
          <w:sz w:val="20"/>
          <w:szCs w:val="20"/>
        </w:rPr>
      </w:pPr>
    </w:p>
    <w:p w14:paraId="6F4AB076"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Naši suradnici u svim zemljama u kojima poslujemo znaju da smo predani poslovanju u skladu s nizom vrijednosti koje uključuju najviše standarde kvalitete, cjelovitosti i izvrsnosti. Poštujemo jedinstvene običaje i kulturu u zajednicama u kojima djelujemo. U skladu s tom politikom, usmjereni smo na suradnju s dobavljačima koji dijele slične vrijednosti i posluju etično. Nastojimo se prema svojim dobavljačima odnositi onako kako očekujemo da se oni odnose prema nama.</w:t>
      </w:r>
    </w:p>
    <w:p w14:paraId="1F608C6A" w14:textId="77777777" w:rsidR="002D6B62" w:rsidRPr="007B0FD9" w:rsidRDefault="002D6B62" w:rsidP="002D6B62">
      <w:pPr>
        <w:spacing w:line="240" w:lineRule="atLeast"/>
        <w:jc w:val="both"/>
        <w:rPr>
          <w:rFonts w:ascii="Effra Corp" w:hAnsi="Effra Corp"/>
          <w:snapToGrid w:val="0"/>
          <w:sz w:val="20"/>
          <w:szCs w:val="20"/>
          <w:lang w:val="hr-HR"/>
        </w:rPr>
      </w:pPr>
    </w:p>
    <w:p w14:paraId="55F78790"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 xml:space="preserve">Kao dio stalnih napora da razvijamo i jačamo odnos s dobavljačima usvojili smo ove Smjernice za dobavljače (dalje u tekstu: Smjernice) za upotrebu s našim izravnim dobavljačima. Ove Smjernice zasnivaju se na uvjerenju da je dobro poslovno ponašanje odlučujuće za naš dugoročni poslovni uspjeh, koji se mora ogledati u odnosima i aktivnostima na tržištu, radnom mjestu te u odnosu prema okolišu i zajednici. </w:t>
      </w:r>
    </w:p>
    <w:p w14:paraId="14187CFA" w14:textId="77777777" w:rsidR="002D6B62" w:rsidRPr="007B0FD9" w:rsidRDefault="002D6B62" w:rsidP="002D6B62">
      <w:pPr>
        <w:autoSpaceDE w:val="0"/>
        <w:autoSpaceDN w:val="0"/>
        <w:adjustRightInd w:val="0"/>
        <w:jc w:val="both"/>
        <w:rPr>
          <w:rFonts w:ascii="Effra Corp" w:hAnsi="Effra Corp"/>
          <w:snapToGrid w:val="0"/>
          <w:sz w:val="20"/>
          <w:szCs w:val="20"/>
        </w:rPr>
      </w:pPr>
    </w:p>
    <w:p w14:paraId="0A7F383F"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Radujemo se suradnji s dobavljačima usmjerenoj postizanju razumijevanja i usuglašenosti sa zahtjevima postavljenim u ovim Smjernicama.</w:t>
      </w:r>
    </w:p>
    <w:p w14:paraId="4D9D8FEB" w14:textId="77777777" w:rsidR="002D6B62" w:rsidRPr="007B0FD9" w:rsidRDefault="002D6B62" w:rsidP="002D6B62">
      <w:pPr>
        <w:jc w:val="both"/>
        <w:rPr>
          <w:rFonts w:ascii="Effra Corp" w:hAnsi="Effra Corp"/>
          <w:snapToGrid w:val="0"/>
          <w:sz w:val="20"/>
          <w:szCs w:val="20"/>
          <w:lang w:val="hr-HR"/>
        </w:rPr>
      </w:pPr>
    </w:p>
    <w:p w14:paraId="30A70BB4" w14:textId="77777777" w:rsidR="002D6B62" w:rsidRPr="007B0FD9" w:rsidRDefault="002D6B62" w:rsidP="002D6B62">
      <w:pPr>
        <w:rPr>
          <w:rFonts w:ascii="Effra Corp" w:hAnsi="Effra Corp"/>
          <w:snapToGrid w:val="0"/>
          <w:sz w:val="20"/>
          <w:szCs w:val="20"/>
          <w:lang w:val="hr-HR"/>
        </w:rPr>
      </w:pPr>
      <w:r w:rsidRPr="007B0FD9">
        <w:rPr>
          <w:rFonts w:ascii="Effra Corp" w:hAnsi="Effra Corp"/>
          <w:snapToGrid w:val="0"/>
          <w:sz w:val="20"/>
          <w:szCs w:val="20"/>
          <w:lang w:val="hr-HR"/>
        </w:rPr>
        <w:t>Poslovna praksa</w:t>
      </w:r>
      <w:r w:rsidRPr="007B0FD9">
        <w:rPr>
          <w:rFonts w:ascii="Effra Corp" w:hAnsi="Effra Corp"/>
          <w:snapToGrid w:val="0"/>
          <w:sz w:val="20"/>
          <w:szCs w:val="20"/>
          <w:lang w:val="hr-HR"/>
        </w:rPr>
        <w:br/>
      </w:r>
    </w:p>
    <w:p w14:paraId="1378D05C"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 xml:space="preserve">Coca-Cola Hellenic, podržava pravedne poslovne prakse zasnovane na obvezi poštivanja ljudskih prava na radnome mjestu. Naš cilj je: </w:t>
      </w:r>
    </w:p>
    <w:p w14:paraId="1CDE1657" w14:textId="77777777" w:rsidR="002D6B62" w:rsidRPr="007B0FD9" w:rsidRDefault="002D6B62" w:rsidP="002D6B62">
      <w:pPr>
        <w:jc w:val="both"/>
        <w:rPr>
          <w:rFonts w:ascii="Effra Corp" w:hAnsi="Effra Corp"/>
          <w:snapToGrid w:val="0"/>
          <w:sz w:val="20"/>
          <w:szCs w:val="20"/>
          <w:lang w:val="hr-HR"/>
        </w:rPr>
      </w:pPr>
    </w:p>
    <w:p w14:paraId="0F0BD4EF" w14:textId="77777777" w:rsidR="002D6B62" w:rsidRPr="007B0FD9" w:rsidRDefault="002D6B62" w:rsidP="002D6B62">
      <w:pPr>
        <w:numPr>
          <w:ilvl w:val="0"/>
          <w:numId w:val="1"/>
        </w:numPr>
        <w:jc w:val="both"/>
        <w:rPr>
          <w:rFonts w:ascii="Effra Corp" w:hAnsi="Effra Corp"/>
          <w:snapToGrid w:val="0"/>
          <w:sz w:val="20"/>
          <w:szCs w:val="20"/>
          <w:lang w:val="hr-HR"/>
        </w:rPr>
      </w:pPr>
      <w:r w:rsidRPr="007B0FD9">
        <w:rPr>
          <w:rFonts w:ascii="Effra Corp" w:hAnsi="Effra Corp"/>
          <w:snapToGrid w:val="0"/>
          <w:sz w:val="20"/>
          <w:szCs w:val="20"/>
          <w:lang w:val="hr-HR"/>
        </w:rPr>
        <w:t>Otvorenom i iskrenom komunikacijom uspostaviti čvrst i izravan odnos sa našim zaposlenicima</w:t>
      </w:r>
    </w:p>
    <w:p w14:paraId="53F499AF" w14:textId="77777777" w:rsidR="002D6B62" w:rsidRPr="007B0FD9" w:rsidRDefault="002D6B62" w:rsidP="002D6B62">
      <w:pPr>
        <w:numPr>
          <w:ilvl w:val="0"/>
          <w:numId w:val="1"/>
        </w:numPr>
        <w:jc w:val="both"/>
        <w:rPr>
          <w:rFonts w:ascii="Effra Corp" w:hAnsi="Effra Corp"/>
          <w:snapToGrid w:val="0"/>
          <w:sz w:val="20"/>
          <w:szCs w:val="20"/>
          <w:lang w:val="hr-HR"/>
        </w:rPr>
      </w:pPr>
      <w:r w:rsidRPr="007B0FD9">
        <w:rPr>
          <w:rFonts w:ascii="Effra Corp" w:hAnsi="Effra Corp"/>
          <w:snapToGrid w:val="0"/>
          <w:sz w:val="20"/>
          <w:szCs w:val="20"/>
          <w:lang w:val="hr-HR"/>
        </w:rPr>
        <w:t>Ophoditi se prema zaposlenicima pošteno, dostojanstveno i s poštovanjem</w:t>
      </w:r>
    </w:p>
    <w:p w14:paraId="69B8A5A4" w14:textId="77777777" w:rsidR="002D6B62" w:rsidRPr="007B0FD9" w:rsidRDefault="002D6B62" w:rsidP="002D6B62">
      <w:pPr>
        <w:numPr>
          <w:ilvl w:val="0"/>
          <w:numId w:val="1"/>
        </w:numPr>
        <w:jc w:val="both"/>
        <w:rPr>
          <w:rFonts w:ascii="Effra Corp" w:hAnsi="Effra Corp"/>
          <w:snapToGrid w:val="0"/>
          <w:sz w:val="20"/>
          <w:szCs w:val="20"/>
          <w:lang w:val="hr-HR"/>
        </w:rPr>
      </w:pPr>
      <w:r w:rsidRPr="007B0FD9">
        <w:rPr>
          <w:rFonts w:ascii="Effra Corp" w:hAnsi="Effra Corp"/>
          <w:snapToGrid w:val="0"/>
          <w:sz w:val="20"/>
          <w:szCs w:val="20"/>
          <w:lang w:val="hr-HR"/>
        </w:rPr>
        <w:t xml:space="preserve"> Pridržavati se svih primjenjivih lokalnih zakona o radu, uključujući i one koji se odnose na radno vrijeme, naknade, diskriminaciju i zastupanje putem trećih lica. </w:t>
      </w:r>
    </w:p>
    <w:p w14:paraId="6BB760F6" w14:textId="77777777" w:rsidR="002D6B62" w:rsidRPr="007B0FD9" w:rsidRDefault="002D6B62" w:rsidP="002D6B62">
      <w:pPr>
        <w:numPr>
          <w:ilvl w:val="0"/>
          <w:numId w:val="1"/>
        </w:numPr>
        <w:jc w:val="both"/>
        <w:rPr>
          <w:rFonts w:ascii="Effra Corp" w:hAnsi="Effra Corp"/>
          <w:snapToGrid w:val="0"/>
          <w:sz w:val="20"/>
          <w:szCs w:val="20"/>
          <w:lang w:val="hr-HR"/>
        </w:rPr>
      </w:pPr>
      <w:r w:rsidRPr="007B0FD9">
        <w:rPr>
          <w:rFonts w:ascii="Effra Corp" w:hAnsi="Effra Corp"/>
          <w:snapToGrid w:val="0"/>
          <w:sz w:val="20"/>
          <w:szCs w:val="20"/>
          <w:lang w:val="hr-HR"/>
        </w:rPr>
        <w:t>Cijeniti različitosti u najširem smislu</w:t>
      </w:r>
    </w:p>
    <w:p w14:paraId="750FBC25" w14:textId="77777777" w:rsidR="002D6B62" w:rsidRPr="007B0FD9" w:rsidRDefault="002D6B62" w:rsidP="002D6B62">
      <w:pPr>
        <w:numPr>
          <w:ilvl w:val="0"/>
          <w:numId w:val="1"/>
        </w:numPr>
        <w:jc w:val="both"/>
        <w:rPr>
          <w:rFonts w:ascii="Effra Corp" w:hAnsi="Effra Corp"/>
          <w:snapToGrid w:val="0"/>
          <w:sz w:val="20"/>
          <w:szCs w:val="20"/>
          <w:lang w:val="hr-HR"/>
        </w:rPr>
      </w:pPr>
      <w:r w:rsidRPr="007B0FD9">
        <w:rPr>
          <w:rFonts w:ascii="Effra Corp" w:hAnsi="Effra Corp"/>
          <w:snapToGrid w:val="0"/>
          <w:sz w:val="20"/>
          <w:szCs w:val="20"/>
          <w:lang w:val="hr-HR"/>
        </w:rPr>
        <w:t xml:space="preserve">Zadržati međusobnu odgovornost za izvedbu na najvišem nivou </w:t>
      </w:r>
    </w:p>
    <w:p w14:paraId="77B1BE2A" w14:textId="77777777" w:rsidR="002D6B62" w:rsidRPr="007B0FD9" w:rsidRDefault="002D6B62" w:rsidP="002D6B62">
      <w:pPr>
        <w:numPr>
          <w:ilvl w:val="0"/>
          <w:numId w:val="1"/>
        </w:numPr>
        <w:jc w:val="both"/>
        <w:rPr>
          <w:rFonts w:ascii="Effra Corp" w:hAnsi="Effra Corp"/>
          <w:snapToGrid w:val="0"/>
          <w:sz w:val="20"/>
          <w:szCs w:val="20"/>
          <w:lang w:val="hr-HR"/>
        </w:rPr>
      </w:pPr>
      <w:r w:rsidRPr="007B0FD9">
        <w:rPr>
          <w:rFonts w:ascii="Effra Corp" w:hAnsi="Effra Corp"/>
          <w:snapToGrid w:val="0"/>
          <w:sz w:val="20"/>
          <w:szCs w:val="20"/>
          <w:lang w:val="hr-HR"/>
        </w:rPr>
        <w:t>Nagrađivati naše zaposlenike u skladu s ostvarenim rezultatima</w:t>
      </w:r>
    </w:p>
    <w:p w14:paraId="78D952A8" w14:textId="77777777" w:rsidR="002D6B62" w:rsidRPr="007B0FD9" w:rsidRDefault="002D6B62" w:rsidP="002D6B62">
      <w:pPr>
        <w:numPr>
          <w:ilvl w:val="0"/>
          <w:numId w:val="1"/>
        </w:numPr>
        <w:jc w:val="both"/>
        <w:rPr>
          <w:rFonts w:ascii="Effra Corp" w:hAnsi="Effra Corp"/>
          <w:snapToGrid w:val="0"/>
          <w:sz w:val="20"/>
          <w:szCs w:val="20"/>
          <w:lang w:val="hr-HR"/>
        </w:rPr>
      </w:pPr>
      <w:r w:rsidRPr="007B0FD9">
        <w:rPr>
          <w:rFonts w:ascii="Effra Corp" w:hAnsi="Effra Corp"/>
          <w:snapToGrid w:val="0"/>
          <w:sz w:val="20"/>
          <w:szCs w:val="20"/>
          <w:lang w:val="hr-HR"/>
        </w:rPr>
        <w:t xml:space="preserve">Omogućiti zaposlenicima da se osobno i profesionalno razvijaju </w:t>
      </w:r>
    </w:p>
    <w:p w14:paraId="4444EB8B" w14:textId="77777777" w:rsidR="002D6B62" w:rsidRPr="007B0FD9" w:rsidRDefault="002D6B62" w:rsidP="002D6B62">
      <w:pPr>
        <w:numPr>
          <w:ilvl w:val="0"/>
          <w:numId w:val="1"/>
        </w:numPr>
        <w:jc w:val="both"/>
        <w:rPr>
          <w:rFonts w:ascii="Effra Corp" w:hAnsi="Effra Corp"/>
          <w:snapToGrid w:val="0"/>
          <w:sz w:val="20"/>
          <w:szCs w:val="20"/>
          <w:lang w:val="hr-HR"/>
        </w:rPr>
      </w:pPr>
      <w:r w:rsidRPr="007B0FD9">
        <w:rPr>
          <w:rFonts w:ascii="Effra Corp" w:hAnsi="Effra Corp"/>
          <w:snapToGrid w:val="0"/>
          <w:sz w:val="20"/>
          <w:szCs w:val="20"/>
          <w:lang w:val="hr-HR"/>
        </w:rPr>
        <w:t>Osigurati, zajedno s našim zaposlenicima, sigurna radna mjesta</w:t>
      </w:r>
    </w:p>
    <w:p w14:paraId="230D1EB8" w14:textId="77777777" w:rsidR="002D6B62" w:rsidRPr="007B0FD9" w:rsidRDefault="002D6B62" w:rsidP="002D6B62">
      <w:pPr>
        <w:jc w:val="both"/>
        <w:rPr>
          <w:rFonts w:ascii="Effra Corp" w:hAnsi="Effra Corp"/>
          <w:snapToGrid w:val="0"/>
          <w:sz w:val="20"/>
          <w:szCs w:val="20"/>
          <w:lang w:val="hr-HR"/>
        </w:rPr>
      </w:pPr>
    </w:p>
    <w:p w14:paraId="49604FE9"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 xml:space="preserve">Od dobavljača očekujemo da se pridržavaju svih primjenjivih zakona te sličnih standarda i načela u svome poslovanju. </w:t>
      </w:r>
    </w:p>
    <w:p w14:paraId="0EE67A09" w14:textId="77777777" w:rsidR="002D6B62" w:rsidRPr="007B0FD9" w:rsidRDefault="002D6B62" w:rsidP="002D6B62">
      <w:pPr>
        <w:jc w:val="both"/>
        <w:rPr>
          <w:rFonts w:ascii="Effra Corp" w:hAnsi="Effra Corp"/>
          <w:snapToGrid w:val="0"/>
          <w:sz w:val="20"/>
          <w:szCs w:val="20"/>
          <w:lang w:val="hr-HR"/>
        </w:rPr>
      </w:pPr>
    </w:p>
    <w:p w14:paraId="3AE45D53" w14:textId="77777777" w:rsidR="002D6B62" w:rsidRPr="007B0FD9" w:rsidRDefault="002D6B62" w:rsidP="002D6B62">
      <w:pPr>
        <w:spacing w:after="240"/>
        <w:jc w:val="both"/>
        <w:rPr>
          <w:rFonts w:ascii="Effra Corp" w:hAnsi="Effra Corp"/>
          <w:snapToGrid w:val="0"/>
          <w:sz w:val="20"/>
          <w:szCs w:val="20"/>
          <w:lang w:val="hr-HR"/>
        </w:rPr>
      </w:pPr>
      <w:r w:rsidRPr="007B0FD9">
        <w:rPr>
          <w:rFonts w:ascii="Effra Corp" w:hAnsi="Effra Corp"/>
          <w:snapToGrid w:val="0"/>
          <w:sz w:val="20"/>
          <w:szCs w:val="20"/>
          <w:lang w:val="hr-HR"/>
        </w:rPr>
        <w:t>Radno okruženje</w:t>
      </w:r>
    </w:p>
    <w:p w14:paraId="65DCF984"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 xml:space="preserve">Od naših dobavljača očekujemo da svoje zaposlenike i poslovne suradnike prosuđuju na osnovu njihove sposobnosti da obavljaju posao, a ne na osnovu njihovih fizičkih i/ili osobnih karakteristika ili uvjerenja , i da na taj način potvrđuju da ne postoji diskriminacija na osnovu rase, boje kože, spola, vjere, političkog uvjerenja, nacionalnosti  ili seksualne orijentacije. </w:t>
      </w:r>
    </w:p>
    <w:p w14:paraId="695D17EA" w14:textId="77777777" w:rsidR="002D6B62" w:rsidRPr="007B0FD9" w:rsidRDefault="002D6B62" w:rsidP="002D6B62">
      <w:pPr>
        <w:jc w:val="both"/>
        <w:rPr>
          <w:rFonts w:ascii="Effra Corp" w:hAnsi="Effra Corp"/>
          <w:snapToGrid w:val="0"/>
          <w:sz w:val="20"/>
          <w:szCs w:val="20"/>
          <w:lang w:val="hr-HR"/>
        </w:rPr>
      </w:pPr>
    </w:p>
    <w:p w14:paraId="336B597B" w14:textId="77777777" w:rsidR="002D6B62" w:rsidRPr="007B0FD9" w:rsidRDefault="002D6B62" w:rsidP="002D6B62">
      <w:pPr>
        <w:spacing w:after="240"/>
        <w:jc w:val="both"/>
        <w:rPr>
          <w:rFonts w:ascii="Effra Corp" w:hAnsi="Effra Corp"/>
          <w:snapToGrid w:val="0"/>
          <w:sz w:val="20"/>
          <w:szCs w:val="20"/>
          <w:lang w:val="hr-HR"/>
        </w:rPr>
      </w:pPr>
      <w:r w:rsidRPr="007B0FD9">
        <w:rPr>
          <w:rFonts w:ascii="Effra Corp" w:hAnsi="Effra Corp"/>
          <w:snapToGrid w:val="0"/>
          <w:sz w:val="20"/>
          <w:szCs w:val="20"/>
          <w:lang w:val="hr-HR"/>
        </w:rPr>
        <w:t>Zdravlje i sigurnost</w:t>
      </w:r>
    </w:p>
    <w:p w14:paraId="3854859F"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Od svojih dobavljača očekujemo da omoguće sigurno radno okruženje i imaju odgovarajuće politike i pravilnike kako bi se opasnost od ozljeda, nesretnih slučajeva i izloženosti zdravstvenim rizicima svela na najmanju mjeru.</w:t>
      </w:r>
    </w:p>
    <w:p w14:paraId="1D96F89C" w14:textId="77777777" w:rsidR="002D6B62" w:rsidRPr="007B0FD9" w:rsidRDefault="002D6B62" w:rsidP="002D6B62">
      <w:pPr>
        <w:jc w:val="both"/>
        <w:rPr>
          <w:rFonts w:ascii="Effra Corp" w:hAnsi="Effra Corp"/>
          <w:snapToGrid w:val="0"/>
          <w:sz w:val="20"/>
          <w:szCs w:val="20"/>
          <w:lang w:val="hr-HR"/>
        </w:rPr>
      </w:pPr>
    </w:p>
    <w:p w14:paraId="43CC35F7" w14:textId="77777777" w:rsidR="002D6B62" w:rsidRPr="007B0FD9" w:rsidRDefault="002D6B62" w:rsidP="002D6B62">
      <w:pPr>
        <w:spacing w:after="240"/>
        <w:jc w:val="both"/>
        <w:rPr>
          <w:rFonts w:ascii="Effra Corp" w:hAnsi="Effra Corp"/>
          <w:snapToGrid w:val="0"/>
          <w:sz w:val="20"/>
          <w:szCs w:val="20"/>
          <w:lang w:val="hr-HR"/>
        </w:rPr>
      </w:pPr>
    </w:p>
    <w:p w14:paraId="0C3F0E8A" w14:textId="77777777" w:rsidR="002D6B62" w:rsidRPr="007B0FD9" w:rsidRDefault="002D6B62" w:rsidP="002D6B62">
      <w:pPr>
        <w:spacing w:after="240"/>
        <w:jc w:val="both"/>
        <w:rPr>
          <w:rFonts w:ascii="Effra Corp" w:hAnsi="Effra Corp"/>
          <w:snapToGrid w:val="0"/>
          <w:sz w:val="20"/>
          <w:szCs w:val="20"/>
          <w:lang w:val="hr-HR"/>
        </w:rPr>
      </w:pPr>
      <w:r w:rsidRPr="007B0FD9">
        <w:rPr>
          <w:rFonts w:ascii="Effra Corp" w:hAnsi="Effra Corp"/>
          <w:snapToGrid w:val="0"/>
          <w:sz w:val="20"/>
          <w:szCs w:val="20"/>
          <w:lang w:val="hr-HR"/>
        </w:rPr>
        <w:t>Zapošljavanje djece; zlouporaba rada</w:t>
      </w:r>
    </w:p>
    <w:p w14:paraId="6A1D7462"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Od svojih dobavljača očekujemo da ne zapošljavaju osobe mlađe nego što je to zakonom propisano te da u poslovanju ne dopuštaju fizičko ni bilo kakvo drugo uznemiravanje ili zlostavljanje, prisilan ili kakav drugi obvezni rad.</w:t>
      </w:r>
    </w:p>
    <w:p w14:paraId="0706D2E9" w14:textId="77777777" w:rsidR="002D6B62" w:rsidRPr="007B0FD9" w:rsidRDefault="002D6B62" w:rsidP="002D6B62">
      <w:pPr>
        <w:jc w:val="both"/>
        <w:rPr>
          <w:rFonts w:ascii="Effra Corp" w:hAnsi="Effra Corp"/>
          <w:snapToGrid w:val="0"/>
          <w:sz w:val="20"/>
          <w:szCs w:val="20"/>
          <w:lang w:val="hr-HR"/>
        </w:rPr>
      </w:pPr>
    </w:p>
    <w:p w14:paraId="2BD5D910"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Ropstvo, prisilni rad i trgovina ljudima</w:t>
      </w:r>
    </w:p>
    <w:p w14:paraId="45F4F8EE" w14:textId="77777777" w:rsidR="002D6B62" w:rsidRPr="007B0FD9" w:rsidRDefault="002D6B62" w:rsidP="002D6B62">
      <w:pPr>
        <w:jc w:val="both"/>
        <w:rPr>
          <w:rFonts w:ascii="Effra Corp" w:hAnsi="Effra Corp"/>
          <w:snapToGrid w:val="0"/>
          <w:sz w:val="20"/>
          <w:szCs w:val="20"/>
          <w:lang w:val="hr-HR"/>
        </w:rPr>
      </w:pPr>
    </w:p>
    <w:p w14:paraId="61FE8C30"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Od svojih dobavljača očekujemo da ne drže niti jednu osobu u ropstvu ili na prisilnome radu i da ne koriste ropstvo ili prisilni rad niti se bave bilo kojim oblikom trgovine ljudima.</w:t>
      </w:r>
    </w:p>
    <w:p w14:paraId="7D550372" w14:textId="77777777" w:rsidR="002D6B62" w:rsidRPr="007B0FD9" w:rsidRDefault="002D6B62" w:rsidP="002D6B62">
      <w:pPr>
        <w:jc w:val="both"/>
        <w:rPr>
          <w:rFonts w:ascii="Effra Corp" w:hAnsi="Effra Corp"/>
          <w:snapToGrid w:val="0"/>
          <w:sz w:val="20"/>
          <w:szCs w:val="20"/>
          <w:lang w:val="hr-HR"/>
        </w:rPr>
      </w:pPr>
    </w:p>
    <w:p w14:paraId="41722FD7" w14:textId="77777777" w:rsidR="002D6B62" w:rsidRPr="007B0FD9" w:rsidRDefault="002D6B62" w:rsidP="002D6B62">
      <w:pPr>
        <w:spacing w:after="240"/>
        <w:jc w:val="both"/>
        <w:rPr>
          <w:rFonts w:ascii="Effra Corp" w:hAnsi="Effra Corp"/>
          <w:snapToGrid w:val="0"/>
          <w:sz w:val="20"/>
          <w:szCs w:val="20"/>
          <w:lang w:val="hr-HR"/>
        </w:rPr>
      </w:pPr>
      <w:r w:rsidRPr="007B0FD9">
        <w:rPr>
          <w:rFonts w:ascii="Effra Corp" w:hAnsi="Effra Corp"/>
          <w:snapToGrid w:val="0"/>
          <w:sz w:val="20"/>
          <w:szCs w:val="20"/>
          <w:lang w:val="hr-HR"/>
        </w:rPr>
        <w:t>Plaće i naknade</w:t>
      </w:r>
    </w:p>
    <w:p w14:paraId="54A215A8"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Od svojih dobavljača očekujemo da zaposlenicima isplaćuju poštene novčane naknade, konkurentne u svojoj gospodarskoj grani, pravedno i potpuno u skladu sa primjenjivim lokalnim i državnim zakonima o visini plaće i radnom vremenu te da zaposlenicima omoguće razvoj vještina i sposobnosti.</w:t>
      </w:r>
    </w:p>
    <w:p w14:paraId="6925C3F7" w14:textId="77777777" w:rsidR="002D6B62" w:rsidRPr="007B0FD9" w:rsidRDefault="002D6B62" w:rsidP="002D6B62">
      <w:pPr>
        <w:ind w:left="720"/>
        <w:jc w:val="both"/>
        <w:rPr>
          <w:rFonts w:ascii="Effra Corp" w:hAnsi="Effra Corp"/>
          <w:snapToGrid w:val="0"/>
          <w:sz w:val="20"/>
          <w:szCs w:val="20"/>
          <w:lang w:val="hr-HR"/>
        </w:rPr>
      </w:pPr>
    </w:p>
    <w:p w14:paraId="68DBD72F" w14:textId="77777777" w:rsidR="002D6B62" w:rsidRPr="007B0FD9" w:rsidRDefault="002D6B62" w:rsidP="002D6B62">
      <w:pPr>
        <w:spacing w:after="240"/>
        <w:jc w:val="both"/>
        <w:rPr>
          <w:rFonts w:ascii="Effra Corp" w:hAnsi="Effra Corp"/>
          <w:snapToGrid w:val="0"/>
          <w:sz w:val="20"/>
          <w:szCs w:val="20"/>
          <w:lang w:val="hr-HR"/>
        </w:rPr>
      </w:pPr>
      <w:r w:rsidRPr="007B0FD9">
        <w:rPr>
          <w:rFonts w:ascii="Effra Corp" w:hAnsi="Effra Corp"/>
          <w:snapToGrid w:val="0"/>
          <w:sz w:val="20"/>
          <w:szCs w:val="20"/>
          <w:lang w:val="hr-HR"/>
        </w:rPr>
        <w:t xml:space="preserve">Treće stranke </w:t>
      </w:r>
    </w:p>
    <w:p w14:paraId="54DB1AF6"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U slučaju da njihovi zaposlenici, u skladu sa zakonom, odaberu da ih zastupaju treća lica, od svojih dobavljača očekujemo da te osobe prihvate u dobroj vjeri te da zaposlenike ne osuđuju niti kažnjavaju zbog njihovog zakonskog sudjelovanja u sindikalnim aktivnostima.</w:t>
      </w:r>
    </w:p>
    <w:p w14:paraId="74A636FD" w14:textId="77777777" w:rsidR="002D6B62" w:rsidRPr="007B0FD9" w:rsidRDefault="002D6B62" w:rsidP="002D6B62">
      <w:pPr>
        <w:jc w:val="both"/>
        <w:rPr>
          <w:rFonts w:ascii="Effra Corp" w:hAnsi="Effra Corp"/>
          <w:snapToGrid w:val="0"/>
          <w:sz w:val="20"/>
          <w:szCs w:val="20"/>
          <w:lang w:val="hr-HR"/>
        </w:rPr>
      </w:pPr>
    </w:p>
    <w:p w14:paraId="27989022" w14:textId="77777777" w:rsidR="002D6B62" w:rsidRPr="007B0FD9" w:rsidRDefault="002D6B62" w:rsidP="002D6B62">
      <w:pPr>
        <w:spacing w:after="240"/>
        <w:jc w:val="both"/>
        <w:rPr>
          <w:rFonts w:ascii="Effra Corp" w:hAnsi="Effra Corp"/>
          <w:snapToGrid w:val="0"/>
          <w:sz w:val="20"/>
          <w:szCs w:val="20"/>
          <w:lang w:val="hr-HR"/>
        </w:rPr>
      </w:pPr>
      <w:r w:rsidRPr="007B0FD9">
        <w:rPr>
          <w:rFonts w:ascii="Effra Corp" w:hAnsi="Effra Corp"/>
          <w:snapToGrid w:val="0"/>
          <w:sz w:val="20"/>
          <w:szCs w:val="20"/>
          <w:lang w:val="hr-HR"/>
        </w:rPr>
        <w:t xml:space="preserve">Prakse u vezi sa zaštitom okoliša </w:t>
      </w:r>
    </w:p>
    <w:p w14:paraId="22DE2485"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t>Od svojih dobavljača očekujemo da posluju tako da štite i čuvaju okoliš. Također očekujemo da naši dobavljači bez izuzetka poštuju važeće zakone, pravila i propise u obavljanju svojih aktivnosti u zemljama u kojima posluju.</w:t>
      </w:r>
    </w:p>
    <w:p w14:paraId="3F2BD6B0" w14:textId="77777777" w:rsidR="002D6B62" w:rsidRPr="007B0FD9" w:rsidRDefault="002D6B62" w:rsidP="002D6B62">
      <w:pPr>
        <w:jc w:val="both"/>
        <w:rPr>
          <w:rFonts w:ascii="Effra Corp" w:hAnsi="Effra Corp"/>
          <w:snapToGrid w:val="0"/>
          <w:sz w:val="20"/>
          <w:szCs w:val="20"/>
          <w:lang w:val="hr-HR"/>
        </w:rPr>
      </w:pPr>
    </w:p>
    <w:p w14:paraId="0FD7E5A6" w14:textId="77777777" w:rsidR="002D6B62" w:rsidRPr="007B0FD9" w:rsidRDefault="002D6B62" w:rsidP="002D6B62">
      <w:pPr>
        <w:pStyle w:val="Default"/>
        <w:rPr>
          <w:rFonts w:ascii="Effra Corp" w:hAnsi="Effra Corp" w:cs="Times New Roman"/>
          <w:snapToGrid w:val="0"/>
          <w:color w:val="auto"/>
          <w:sz w:val="20"/>
          <w:szCs w:val="20"/>
          <w:lang w:val="hr-HR" w:eastAsia="en-US"/>
        </w:rPr>
      </w:pPr>
      <w:r w:rsidRPr="007B0FD9">
        <w:rPr>
          <w:rFonts w:ascii="Effra Corp" w:hAnsi="Effra Corp" w:cs="Times New Roman"/>
          <w:snapToGrid w:val="0"/>
          <w:color w:val="auto"/>
          <w:sz w:val="20"/>
          <w:szCs w:val="20"/>
          <w:lang w:val="hr-HR" w:eastAsia="en-US"/>
        </w:rPr>
        <w:t xml:space="preserve">Sukob interesa </w:t>
      </w:r>
    </w:p>
    <w:p w14:paraId="6891BE42" w14:textId="77777777" w:rsidR="002D6B62" w:rsidRPr="007B0FD9" w:rsidRDefault="002D6B62" w:rsidP="002D6B62">
      <w:pPr>
        <w:pStyle w:val="Default"/>
        <w:rPr>
          <w:rFonts w:ascii="Effra Corp" w:hAnsi="Effra Corp" w:cs="Times New Roman"/>
          <w:snapToGrid w:val="0"/>
          <w:color w:val="auto"/>
          <w:sz w:val="20"/>
          <w:szCs w:val="20"/>
          <w:lang w:val="hr-HR" w:eastAsia="en-US"/>
        </w:rPr>
      </w:pPr>
    </w:p>
    <w:p w14:paraId="3A3CE995" w14:textId="77777777" w:rsidR="002D6B62" w:rsidRPr="007B0FD9" w:rsidRDefault="002D6B62" w:rsidP="002D6B62">
      <w:pPr>
        <w:spacing w:after="240"/>
        <w:jc w:val="both"/>
        <w:rPr>
          <w:rFonts w:ascii="Effra Corp" w:hAnsi="Effra Corp"/>
          <w:snapToGrid w:val="0"/>
          <w:sz w:val="20"/>
          <w:szCs w:val="20"/>
          <w:lang w:val="hr-HR"/>
        </w:rPr>
      </w:pPr>
      <w:r w:rsidRPr="007B0FD9">
        <w:rPr>
          <w:rFonts w:ascii="Effra Corp" w:hAnsi="Effra Corp"/>
          <w:snapToGrid w:val="0"/>
          <w:sz w:val="20"/>
          <w:szCs w:val="20"/>
          <w:lang w:val="hr-HR"/>
        </w:rPr>
        <w:t xml:space="preserve">Od zaposlenika Coca-Cole HBC očekuje se da biraju dobavljače koji s tvrtkom posluju ili nastoje s njom poslovati potpuno direktno i iskreno, da ih biraju na osnovu njihove kvalitete i kvalitete njihovih proizvoda i usluga te da poslovanje s tako odabranim dobavljačima isključuje posebne povlastice za njih ili njihove prijatelje ili obitelj. U skladu s time, zaposlenici ne smiju ni s kojim dobavljačem imati kakav financijski ili drugi odnos koji može biti u sukobu s obvezom zaposlenika da djeluje u najboljem interesu Coca-Cole HBC ili za koji se može činiti da je u sukobu s tom obvezom. Naprimjer, dobavljači ne trebaju zapošljavati ili na kakav drugi način plaćati zaposleniku Coca-Cole HBC tijekom transakcije koja se </w:t>
      </w:r>
      <w:r w:rsidRPr="007B0FD9">
        <w:rPr>
          <w:rFonts w:ascii="Effra Corp" w:hAnsi="Effra Corp"/>
          <w:snapToGrid w:val="0"/>
          <w:sz w:val="20"/>
          <w:szCs w:val="20"/>
          <w:lang w:val="hr-HR"/>
        </w:rPr>
        <w:lastRenderedPageBreak/>
        <w:t>obavlja između dobavljača i tvrtke. Prijateljstva izvan redovitog tijeka poslovanja neizbježna su i prihvatljiva, ali dobavljači trebaju voditi računa o tome da se osobni odnosi ne smiju iskorištavati kako bi se utjecalo na poslovne odluke zaposlenika Coca-Cole HBC. Ako je dobavljač u obiteljskom odnosu (supružnik/ca, roditelj, brat ili sestra, dijete, unuk/a, roditelj supružnika/ce ili partner/ica) sa zaposlenikom tvrtke ili ako dobavljač ima bilo kakav drugi odnos sa zaposlenikom Coca-Cole HBC koji se može tumačiti kao sukob interesa, dobavljač o toj činjenici mora obavijestiti Coca-Colu HBC.</w:t>
      </w:r>
    </w:p>
    <w:p w14:paraId="4DD9B96B" w14:textId="77777777" w:rsidR="002D6B62" w:rsidRPr="007B0FD9" w:rsidRDefault="002D6B62" w:rsidP="002D6B62">
      <w:pPr>
        <w:pStyle w:val="Default"/>
        <w:rPr>
          <w:rFonts w:ascii="Effra Corp" w:hAnsi="Effra Corp" w:cs="Times New Roman"/>
          <w:snapToGrid w:val="0"/>
          <w:color w:val="auto"/>
          <w:sz w:val="20"/>
          <w:szCs w:val="20"/>
          <w:lang w:val="hr-HR" w:eastAsia="en-US"/>
        </w:rPr>
      </w:pPr>
      <w:r w:rsidRPr="007B0FD9">
        <w:rPr>
          <w:rFonts w:ascii="Effra Corp" w:hAnsi="Effra Corp" w:cs="Times New Roman"/>
          <w:snapToGrid w:val="0"/>
          <w:color w:val="auto"/>
          <w:sz w:val="20"/>
          <w:szCs w:val="20"/>
          <w:lang w:val="hr-HR" w:eastAsia="en-US"/>
        </w:rPr>
        <w:t xml:space="preserve">Darovi, obroci i zabava </w:t>
      </w:r>
    </w:p>
    <w:p w14:paraId="34AB11DE" w14:textId="77777777" w:rsidR="002D6B62" w:rsidRPr="007B0FD9" w:rsidRDefault="002D6B62" w:rsidP="002D6B62">
      <w:pPr>
        <w:pStyle w:val="Default"/>
        <w:rPr>
          <w:rFonts w:ascii="Effra Corp" w:hAnsi="Effra Corp" w:cs="Times New Roman"/>
          <w:snapToGrid w:val="0"/>
          <w:color w:val="auto"/>
          <w:sz w:val="20"/>
          <w:szCs w:val="20"/>
          <w:lang w:val="hr-HR" w:eastAsia="en-US"/>
        </w:rPr>
      </w:pPr>
    </w:p>
    <w:p w14:paraId="21D93CE1" w14:textId="77777777" w:rsidR="002D6B62" w:rsidRPr="007B0FD9" w:rsidRDefault="002D6B62" w:rsidP="002D6B62">
      <w:pPr>
        <w:pStyle w:val="BodyText"/>
        <w:spacing w:after="100" w:afterAutospacing="1"/>
        <w:ind w:right="0"/>
        <w:jc w:val="both"/>
        <w:rPr>
          <w:rFonts w:ascii="Effra Corp" w:eastAsia="MS Mincho" w:hAnsi="Effra Corp"/>
          <w:snapToGrid w:val="0"/>
          <w:sz w:val="20"/>
          <w:szCs w:val="20"/>
          <w:lang w:val="hr-HR"/>
        </w:rPr>
      </w:pPr>
      <w:r w:rsidRPr="007B0FD9">
        <w:rPr>
          <w:rFonts w:ascii="Effra Corp" w:eastAsia="MS Mincho" w:hAnsi="Effra Corp"/>
          <w:snapToGrid w:val="0"/>
          <w:sz w:val="20"/>
          <w:szCs w:val="20"/>
          <w:lang w:val="hr-HR"/>
        </w:rPr>
        <w:t>Zaposlenicima Coca-Cole HBC zabranjeno je primati sve darove koji premašuju poslovnu ljubaznost dobavljača, tj. ljubaznost koja se u određenim okolnostima smatra opravdanom i odgovarajućom. Uobičajeni poslovni ručkovi i večere i mali znakovi pažnje općenito su prihvatljivi, ali zaposlenicima Coca-Cole HBC ne smiju se nuditi pretjerani ili raskošni darovi, ručkovi, večere ili zabava koji se mogu shvatiti kao pokušaj utjecanja na njih. Darovi u gotovini ili ekvivalentni darovi, kao što su darovne kartice, nikada nisu dopušteni. Darovi i zabava za dobavljače moraju podržavati legitimne poslovne interese tvrtke i moraju biti razumni i opravdani u određenim okolnostima. Naši zaposlenici uvijek moraju voditi računa o našim pravilima za dobavljače koja se odnose na primanje darova i zabavu.</w:t>
      </w:r>
    </w:p>
    <w:p w14:paraId="2601454D" w14:textId="77777777" w:rsidR="002D6B62" w:rsidRPr="007B0FD9" w:rsidRDefault="002D6B62" w:rsidP="002D6B62">
      <w:pPr>
        <w:pStyle w:val="NormalWeb"/>
        <w:spacing w:after="240" w:afterAutospacing="0"/>
        <w:jc w:val="both"/>
        <w:rPr>
          <w:rFonts w:ascii="Effra Corp" w:eastAsia="MS Mincho" w:hAnsi="Effra Corp"/>
          <w:snapToGrid w:val="0"/>
          <w:sz w:val="20"/>
          <w:szCs w:val="20"/>
          <w:lang w:val="hr-HR"/>
        </w:rPr>
      </w:pPr>
      <w:r w:rsidRPr="007B0FD9">
        <w:rPr>
          <w:rFonts w:ascii="Effra Corp" w:eastAsia="MS Mincho" w:hAnsi="Effra Corp"/>
          <w:snapToGrid w:val="0"/>
          <w:sz w:val="20"/>
          <w:szCs w:val="20"/>
          <w:lang w:val="hr-HR"/>
        </w:rPr>
        <w:t>Poslovna i financijska evidencija</w:t>
      </w:r>
    </w:p>
    <w:p w14:paraId="19CC7257" w14:textId="77777777" w:rsidR="002D6B62" w:rsidRPr="007B0FD9" w:rsidRDefault="002D6B62" w:rsidP="002D6B62">
      <w:pPr>
        <w:pStyle w:val="NormalWeb"/>
        <w:spacing w:before="0" w:beforeAutospacing="0" w:after="0" w:afterAutospacing="0"/>
        <w:jc w:val="both"/>
        <w:rPr>
          <w:rFonts w:ascii="Effra Corp" w:eastAsia="MS Mincho" w:hAnsi="Effra Corp"/>
          <w:snapToGrid w:val="0"/>
          <w:sz w:val="20"/>
          <w:szCs w:val="20"/>
          <w:lang w:val="hr-HR"/>
        </w:rPr>
      </w:pPr>
      <w:r w:rsidRPr="007B0FD9">
        <w:rPr>
          <w:rFonts w:ascii="Effra Corp" w:eastAsia="MS Mincho" w:hAnsi="Effra Corp"/>
          <w:snapToGrid w:val="0"/>
          <w:sz w:val="20"/>
          <w:szCs w:val="20"/>
          <w:lang w:val="hr-HR"/>
        </w:rPr>
        <w:t>I dobavljač i Coca-Cola HBC moraju voditi točnu evidenciju o svemu što se odnosi na njihovu suradnju. To uključuje evidenciju svih izdataka i plaćanja. Ako  u računu koji se ispostavlja Coca-Cola HBC navodi vrijeme u kojem je dobavljač radio, podatci o vremenu moraju biti potpuni i točni. Dobavljači ne smiju kasniti sa slanjem računa ili na drugi način uzrokovati prijenos izdataka u drugo obračunsko razdoblje.</w:t>
      </w:r>
    </w:p>
    <w:p w14:paraId="534B4580" w14:textId="77777777" w:rsidR="002D6B62" w:rsidRPr="007B0FD9" w:rsidRDefault="002D6B62" w:rsidP="002D6B62">
      <w:pPr>
        <w:pStyle w:val="NormalWeb"/>
        <w:spacing w:after="0" w:afterAutospacing="0"/>
        <w:jc w:val="both"/>
        <w:rPr>
          <w:rFonts w:ascii="Effra Corp" w:eastAsia="MS Mincho" w:hAnsi="Effra Corp"/>
          <w:snapToGrid w:val="0"/>
          <w:sz w:val="20"/>
          <w:szCs w:val="20"/>
          <w:lang w:val="hr-HR"/>
        </w:rPr>
      </w:pPr>
      <w:r w:rsidRPr="007B0FD9">
        <w:rPr>
          <w:rFonts w:ascii="Effra Corp" w:eastAsia="MS Mincho" w:hAnsi="Effra Corp"/>
          <w:snapToGrid w:val="0"/>
          <w:sz w:val="20"/>
          <w:szCs w:val="20"/>
          <w:lang w:val="hr-HR"/>
        </w:rPr>
        <w:t>Mito</w:t>
      </w:r>
    </w:p>
    <w:p w14:paraId="09B62DCC" w14:textId="77777777" w:rsidR="002D6B62" w:rsidRPr="007B0FD9" w:rsidRDefault="002D6B62" w:rsidP="002D6B62">
      <w:pPr>
        <w:pStyle w:val="NormalWeb"/>
        <w:spacing w:before="240" w:beforeAutospacing="0" w:after="240" w:afterAutospacing="0"/>
        <w:jc w:val="both"/>
        <w:rPr>
          <w:rFonts w:eastAsia="MS Mincho"/>
          <w:snapToGrid w:val="0"/>
        </w:rPr>
      </w:pPr>
      <w:bookmarkStart w:id="0" w:name="_Hlk57895477"/>
      <w:r w:rsidRPr="007B0FD9">
        <w:rPr>
          <w:rFonts w:ascii="Effra Corp" w:eastAsia="MS Mincho" w:hAnsi="Effra Corp"/>
          <w:snapToGrid w:val="0"/>
          <w:sz w:val="20"/>
          <w:szCs w:val="20"/>
          <w:lang w:val="hr-HR"/>
        </w:rPr>
        <w:t>Coca-Cola HBC primjenjuje  pristup “nulte tolerancije”  za podmićivanje. Dobavljači koji djeluju u ime Coca-Cole HBC moraju se pridržavati svih primjenjivih zakona o podmićivanju i protukorupciji koji propisuju zabranu podmićivanja javnih službenika ili privatnih strana. Dobavljači se moraju pridržavati Kodeksa poslovnoga ponašanja i Protukorupcijske politike tvrtke Coca-Cole HBC, jer se one odnose na treće strane i dostupne su na mrežnoj stranici  Coca-Cole HBC: http://www.coca-colahellenic.com. Dobavljač ne smije, u vezi ni s jednom transakcijom koju ima kao dobavljač Coca-Cole HBC ili koja na drugi način uključuje Coca-Colu HBC, ni izravno ni neizravno davati nikakvu vrijednost nijednom državnom službeniku, zaposleniku tvrtke koja se nalazi u državnom vlasništvu ili političkoj stranci kako bi stekao kakvu neodgovarajuću i protupravnu povlasticu ili prednost. Dobavljači moraju voditi pismenu evidenciju o svim plaćanjima (uključujući sve darove, ručkove i večere, zabavu i sve što ima određenu vrijednost) koja se vrše u ime Coca-Cole HBC ili iz sredstava koja na raspolaganje stavlja Coca-Colu HBC. Dobavljač će odmah dostaviti sve podatke i informacije koje Coca-Cola HBC može zatražiti u svrhu dubinske provjere protiv podmićivanja.</w:t>
      </w:r>
    </w:p>
    <w:bookmarkEnd w:id="0"/>
    <w:p w14:paraId="2D07ACF9" w14:textId="77777777" w:rsidR="002D6B62" w:rsidRPr="007B0FD9" w:rsidRDefault="002D6B62" w:rsidP="002D6B62">
      <w:pPr>
        <w:pStyle w:val="NormalWeb"/>
        <w:spacing w:after="0" w:afterAutospacing="0"/>
        <w:jc w:val="both"/>
        <w:rPr>
          <w:rFonts w:ascii="Effra Corp" w:eastAsia="MS Mincho" w:hAnsi="Effra Corp"/>
          <w:snapToGrid w:val="0"/>
          <w:sz w:val="20"/>
          <w:szCs w:val="20"/>
          <w:lang w:val="hr-HR"/>
        </w:rPr>
      </w:pPr>
      <w:r w:rsidRPr="007B0FD9">
        <w:rPr>
          <w:rFonts w:ascii="Effra Corp" w:eastAsia="MS Mincho" w:hAnsi="Effra Corp"/>
          <w:snapToGrid w:val="0"/>
          <w:sz w:val="20"/>
          <w:szCs w:val="20"/>
          <w:lang w:val="hr-HR"/>
        </w:rPr>
        <w:t>Zaštita povjerljivih informacija i osobnih podataka</w:t>
      </w:r>
    </w:p>
    <w:p w14:paraId="1A839956" w14:textId="77777777" w:rsidR="002D6B62" w:rsidRPr="007B0FD9" w:rsidRDefault="002D6B62" w:rsidP="002D6B62">
      <w:pPr>
        <w:pStyle w:val="NormalWeb"/>
        <w:spacing w:before="240" w:beforeAutospacing="0" w:after="240" w:afterAutospacing="0"/>
        <w:jc w:val="both"/>
        <w:rPr>
          <w:rFonts w:ascii="Effra Corp" w:eastAsia="MS Mincho" w:hAnsi="Effra Corp"/>
          <w:snapToGrid w:val="0"/>
          <w:sz w:val="20"/>
          <w:szCs w:val="20"/>
          <w:lang w:val="hr-HR"/>
        </w:rPr>
      </w:pPr>
      <w:r w:rsidRPr="007B0FD9">
        <w:rPr>
          <w:rFonts w:ascii="Effra Corp" w:eastAsia="MS Mincho" w:hAnsi="Effra Corp"/>
          <w:snapToGrid w:val="0"/>
          <w:sz w:val="20"/>
          <w:szCs w:val="20"/>
          <w:lang w:val="hr-HR"/>
        </w:rPr>
        <w:t xml:space="preserve">Dobavljači moraju štititi povjerljive podatke Coca-Cole HBC. Dobavljači kojima je u okviru poslovnog odnosa omogućen pristup povjerljivim podacima ne smiju bez odobrenja Coca-Cole HBC te podatke nikome otkriti. Dobavljači ne bi trebali trgovati vrijednosnim papirima, niti poticati druge da to čine, na osnovu povjerljivih podataka dobivenih od Coca-Cole HBC. Ako dobavljač vjeruje da mu je pogrešno </w:t>
      </w:r>
      <w:r w:rsidRPr="007B0FD9">
        <w:rPr>
          <w:rFonts w:ascii="Effra Corp" w:eastAsia="MS Mincho" w:hAnsi="Effra Corp"/>
          <w:snapToGrid w:val="0"/>
          <w:sz w:val="20"/>
          <w:szCs w:val="20"/>
          <w:lang w:val="hr-HR"/>
        </w:rPr>
        <w:lastRenderedPageBreak/>
        <w:t xml:space="preserve">odobren pristup povjerljivim informacijama tvrtke Coca-Cole HBC, dobavljač treba odmah o tome obavijestiti svoj kontakt u tvrtki i ne širiti te informacije. </w:t>
      </w:r>
    </w:p>
    <w:p w14:paraId="459E39A8" w14:textId="77777777" w:rsidR="002D6B62" w:rsidRPr="007B0FD9" w:rsidRDefault="002D6B62" w:rsidP="002D6B62">
      <w:pPr>
        <w:pStyle w:val="NormalWeb"/>
        <w:spacing w:before="240" w:beforeAutospacing="0" w:after="240" w:afterAutospacing="0"/>
        <w:jc w:val="both"/>
        <w:rPr>
          <w:rFonts w:ascii="Effra Corp" w:eastAsia="MS Mincho" w:hAnsi="Effra Corp"/>
          <w:snapToGrid w:val="0"/>
          <w:sz w:val="20"/>
          <w:szCs w:val="20"/>
          <w:lang w:val="hr-HR"/>
        </w:rPr>
      </w:pPr>
      <w:r w:rsidRPr="007B0FD9">
        <w:rPr>
          <w:rFonts w:ascii="Effra Corp" w:eastAsia="MS Mincho" w:hAnsi="Effra Corp"/>
          <w:snapToGrid w:val="0"/>
          <w:sz w:val="20"/>
          <w:szCs w:val="20"/>
          <w:lang w:val="hr-HR"/>
        </w:rPr>
        <w:t>Slično tome, dobavljač ne bi trebao dijeliti ni sa kim u Coca-Coli HBC informacije koje se odnose na bilo koju drugu tvrtku ako je dobavljač u ugovornoj ili zakonskoj obavezi da ne dijeli informacije.</w:t>
      </w:r>
    </w:p>
    <w:p w14:paraId="6216AB76" w14:textId="77777777" w:rsidR="002D6B62" w:rsidRPr="007B0FD9" w:rsidRDefault="002D6B62" w:rsidP="002D6B62">
      <w:pPr>
        <w:pStyle w:val="BodyText"/>
        <w:spacing w:after="100" w:afterAutospacing="1"/>
        <w:ind w:right="0"/>
        <w:jc w:val="both"/>
        <w:rPr>
          <w:rFonts w:ascii="Effra Corp" w:eastAsia="MS Mincho" w:hAnsi="Effra Corp"/>
          <w:snapToGrid w:val="0"/>
          <w:sz w:val="20"/>
          <w:szCs w:val="20"/>
          <w:lang w:val="hr-HR"/>
        </w:rPr>
      </w:pPr>
      <w:bookmarkStart w:id="1" w:name="_Hlk57894948"/>
      <w:r w:rsidRPr="007B0FD9">
        <w:rPr>
          <w:rFonts w:ascii="Effra Corp" w:eastAsia="MS Mincho" w:hAnsi="Effra Corp"/>
          <w:snapToGrid w:val="0"/>
          <w:sz w:val="20"/>
          <w:szCs w:val="20"/>
          <w:lang w:val="hr-HR"/>
        </w:rPr>
        <w:t>Dobavljači se trebaju pridržavati važećih zakona o zaštiti podataka, uključujući Opću uredbu o zaštiti osobnih podataka Europske unije  („GDPR“).</w:t>
      </w:r>
    </w:p>
    <w:bookmarkEnd w:id="1"/>
    <w:p w14:paraId="1ABCA802" w14:textId="77777777" w:rsidR="002D6B62" w:rsidRPr="007B0FD9" w:rsidRDefault="002D6B62" w:rsidP="002D6B62">
      <w:pPr>
        <w:pStyle w:val="NormalWeb"/>
        <w:spacing w:after="0" w:afterAutospacing="0"/>
        <w:rPr>
          <w:rFonts w:ascii="Effra Corp" w:eastAsia="MS Mincho" w:hAnsi="Effra Corp"/>
          <w:snapToGrid w:val="0"/>
          <w:sz w:val="20"/>
          <w:szCs w:val="20"/>
          <w:lang w:val="hr-HR"/>
        </w:rPr>
      </w:pPr>
      <w:r w:rsidRPr="007B0FD9">
        <w:rPr>
          <w:rFonts w:ascii="Effra Corp" w:eastAsia="MS Mincho" w:hAnsi="Effra Corp"/>
          <w:snapToGrid w:val="0"/>
          <w:sz w:val="20"/>
          <w:szCs w:val="20"/>
          <w:lang w:val="hr-HR"/>
        </w:rPr>
        <w:t>Prijavljivanje moguće zlouporabe</w:t>
      </w:r>
      <w:r w:rsidRPr="007B0FD9">
        <w:rPr>
          <w:rFonts w:eastAsia="MS Mincho"/>
          <w:b/>
          <w:bCs/>
          <w:snapToGrid w:val="0"/>
        </w:rPr>
        <w:br/>
      </w:r>
    </w:p>
    <w:p w14:paraId="52861BE8" w14:textId="77777777" w:rsidR="002D6B62" w:rsidRPr="007B0FD9" w:rsidRDefault="002D6B62" w:rsidP="002D6B62">
      <w:pPr>
        <w:pStyle w:val="BodyText"/>
        <w:spacing w:after="100" w:afterAutospacing="1"/>
        <w:ind w:right="0"/>
        <w:jc w:val="both"/>
        <w:rPr>
          <w:rFonts w:ascii="Effra Corp" w:eastAsia="MS Mincho" w:hAnsi="Effra Corp"/>
          <w:snapToGrid w:val="0"/>
          <w:sz w:val="20"/>
          <w:szCs w:val="20"/>
          <w:lang w:val="hr-HR"/>
        </w:rPr>
      </w:pPr>
      <w:r w:rsidRPr="007B0FD9">
        <w:rPr>
          <w:rFonts w:ascii="Effra Corp" w:eastAsia="MS Mincho" w:hAnsi="Effra Corp"/>
          <w:snapToGrid w:val="0"/>
          <w:sz w:val="20"/>
          <w:szCs w:val="20"/>
          <w:lang w:val="hr-HR"/>
        </w:rPr>
        <w:t>Kada smatraju da se zaposlenik Coca-Cole HBC ili bilo koja osoba koje djeluje u ime te tvrtke ponaša nelegalno ili neodgovarajuće, dobavljači o tome trebaju obavijestiti tvrtku.</w:t>
      </w:r>
    </w:p>
    <w:p w14:paraId="7DE9828C" w14:textId="77777777" w:rsidR="002D6B62" w:rsidRPr="007B0FD9" w:rsidRDefault="002D6B62" w:rsidP="002D6B62">
      <w:pPr>
        <w:pStyle w:val="BodyText"/>
        <w:spacing w:after="100" w:afterAutospacing="1"/>
        <w:ind w:right="0"/>
        <w:jc w:val="both"/>
        <w:rPr>
          <w:rFonts w:ascii="Effra Corp" w:eastAsia="MS Mincho" w:hAnsi="Effra Corp"/>
          <w:snapToGrid w:val="0"/>
          <w:sz w:val="20"/>
          <w:szCs w:val="20"/>
          <w:lang w:val="hr-HR"/>
        </w:rPr>
      </w:pPr>
      <w:bookmarkStart w:id="2" w:name="_Hlk57895001"/>
      <w:r w:rsidRPr="007B0FD9">
        <w:rPr>
          <w:rFonts w:ascii="Effra Corp" w:eastAsia="MS Mincho" w:hAnsi="Effra Corp"/>
          <w:snapToGrid w:val="0"/>
          <w:sz w:val="20"/>
          <w:szCs w:val="20"/>
          <w:lang w:val="hr-HR"/>
        </w:rPr>
        <w:t xml:space="preserve">Također bismo željeli da vi, kao naši dobavljači, osjećate mogućnost da slobodno pokrećete sva pitanja vezana za usklađenost ili etičnost na koja naiđete u našoj tvrtki i da budete sigurni da će vašu brigu Coca-Cola HBC shvatiti ozbiljno i na odgovarajući način je riješiti. Zabrinutost treba pokrenuti u početku kod nadređenog rukovoditelja zaposlenika u Coca-Colu HBC ili kod šefa za usklađenost poslovanja Coca-Cole HBC putem e-adrese : </w:t>
      </w:r>
      <w:hyperlink r:id="rId12" w:history="1">
        <w:r w:rsidRPr="007B0FD9">
          <w:rPr>
            <w:rFonts w:eastAsia="MS Mincho"/>
            <w:snapToGrid w:val="0"/>
          </w:rPr>
          <w:t>compliance@cchellenic.com</w:t>
        </w:r>
      </w:hyperlink>
      <w:r w:rsidRPr="007B0FD9">
        <w:rPr>
          <w:rFonts w:ascii="Effra Corp" w:eastAsia="MS Mincho" w:hAnsi="Effra Corp"/>
          <w:snapToGrid w:val="0"/>
          <w:sz w:val="20"/>
          <w:szCs w:val="20"/>
          <w:lang w:val="hr-HR"/>
        </w:rPr>
        <w:t xml:space="preserve">, ili možete koristiti našu liniju “Progovorite s povjerenjem” koju ćete pronaći na: </w:t>
      </w:r>
      <w:hyperlink r:id="rId13" w:history="1">
        <w:r w:rsidRPr="007B0FD9">
          <w:rPr>
            <w:rFonts w:eastAsia="MS Mincho"/>
            <w:snapToGrid w:val="0"/>
          </w:rPr>
          <w:t>www.coca-colahellenic.ethicspoint.com</w:t>
        </w:r>
      </w:hyperlink>
      <w:r w:rsidRPr="007B0FD9">
        <w:rPr>
          <w:rFonts w:ascii="Effra Corp" w:eastAsia="MS Mincho" w:hAnsi="Effra Corp"/>
          <w:snapToGrid w:val="0"/>
          <w:sz w:val="20"/>
          <w:szCs w:val="20"/>
          <w:lang w:val="hr-HR"/>
        </w:rPr>
        <w:t xml:space="preserve">. Coca-Cola HBC neće tolerirati odmazdu od strane naših zaposlenih prema dobavljačima koji izraze zabrinutost ili pomognu u istrazi. </w:t>
      </w:r>
    </w:p>
    <w:p w14:paraId="02422AF3" w14:textId="77777777" w:rsidR="002D6B62" w:rsidRPr="007B0FD9" w:rsidRDefault="002D6B62" w:rsidP="002D6B62">
      <w:pPr>
        <w:spacing w:after="240"/>
        <w:jc w:val="both"/>
        <w:rPr>
          <w:rFonts w:ascii="Effra Corp" w:hAnsi="Effra Corp"/>
          <w:snapToGrid w:val="0"/>
          <w:sz w:val="20"/>
          <w:szCs w:val="20"/>
          <w:lang w:val="hr-HR"/>
        </w:rPr>
      </w:pPr>
      <w:bookmarkStart w:id="3" w:name="_Hlk57895047"/>
      <w:bookmarkEnd w:id="2"/>
    </w:p>
    <w:p w14:paraId="3F7669F2" w14:textId="77777777" w:rsidR="002D6B62" w:rsidRPr="007B0FD9" w:rsidRDefault="002D6B62" w:rsidP="002D6B62">
      <w:pPr>
        <w:spacing w:after="240"/>
        <w:jc w:val="both"/>
        <w:rPr>
          <w:rFonts w:ascii="Effra Corp" w:hAnsi="Effra Corp"/>
          <w:snapToGrid w:val="0"/>
          <w:sz w:val="20"/>
          <w:szCs w:val="20"/>
          <w:lang w:val="hr-HR"/>
        </w:rPr>
      </w:pPr>
    </w:p>
    <w:p w14:paraId="3CCB2F33" w14:textId="77777777" w:rsidR="002D6B62" w:rsidRPr="007B0FD9" w:rsidRDefault="002D6B62" w:rsidP="002D6B62">
      <w:pPr>
        <w:spacing w:after="240"/>
        <w:jc w:val="both"/>
        <w:rPr>
          <w:rFonts w:ascii="Effra Corp" w:hAnsi="Effra Corp"/>
          <w:snapToGrid w:val="0"/>
          <w:sz w:val="20"/>
          <w:szCs w:val="20"/>
          <w:lang w:val="hr-HR"/>
        </w:rPr>
      </w:pPr>
    </w:p>
    <w:p w14:paraId="59DE908A" w14:textId="77777777" w:rsidR="002D6B62" w:rsidRPr="007B0FD9" w:rsidRDefault="002D6B62" w:rsidP="002D6B62">
      <w:pPr>
        <w:spacing w:after="240"/>
        <w:jc w:val="both"/>
        <w:rPr>
          <w:rFonts w:ascii="Effra Corp" w:hAnsi="Effra Corp"/>
          <w:snapToGrid w:val="0"/>
          <w:sz w:val="20"/>
          <w:szCs w:val="20"/>
          <w:lang w:val="hr-HR"/>
        </w:rPr>
      </w:pPr>
      <w:r w:rsidRPr="007B0FD9">
        <w:rPr>
          <w:rFonts w:ascii="Effra Corp" w:hAnsi="Effra Corp"/>
          <w:snapToGrid w:val="0"/>
          <w:sz w:val="20"/>
          <w:szCs w:val="20"/>
          <w:lang w:val="hr-HR"/>
        </w:rPr>
        <w:t>Međunarodne sankcije</w:t>
      </w:r>
    </w:p>
    <w:p w14:paraId="4A5BF63E" w14:textId="77777777" w:rsidR="002D6B62" w:rsidRPr="007B0FD9" w:rsidRDefault="002D6B62" w:rsidP="002D6B62">
      <w:pPr>
        <w:pStyle w:val="BodyText0"/>
        <w:spacing w:before="60" w:after="60"/>
        <w:rPr>
          <w:rFonts w:ascii="Effra Corp" w:eastAsia="MS Mincho" w:hAnsi="Effra Corp"/>
          <w:snapToGrid w:val="0"/>
          <w:lang w:val="hr-HR" w:eastAsia="en-US"/>
        </w:rPr>
      </w:pPr>
      <w:r w:rsidRPr="007B0FD9">
        <w:rPr>
          <w:rFonts w:ascii="Effra Corp" w:eastAsia="MS Mincho" w:hAnsi="Effra Corp"/>
          <w:snapToGrid w:val="0"/>
          <w:lang w:val="hr-HR" w:eastAsia="en-US"/>
        </w:rPr>
        <w:t xml:space="preserve">Očekujemo da se naši dobavljači pridržavaju Pravila o sankcijama Coca-Cole HBC dostupnih na mrežnoj stranici Coca-Cole HBC: </w:t>
      </w:r>
      <w:hyperlink r:id="rId14" w:history="1">
        <w:r w:rsidRPr="007B0FD9">
          <w:rPr>
            <w:rFonts w:ascii="Effra Corp" w:eastAsia="MS Mincho" w:hAnsi="Effra Corp"/>
            <w:snapToGrid w:val="0"/>
            <w:lang w:val="hr-HR" w:eastAsia="en-US"/>
          </w:rPr>
          <w:t>http://www.coca-colahellenic.com</w:t>
        </w:r>
      </w:hyperlink>
      <w:r w:rsidRPr="007B0FD9">
        <w:rPr>
          <w:rFonts w:ascii="Effra Corp" w:eastAsia="MS Mincho" w:hAnsi="Effra Corp"/>
          <w:snapToGrid w:val="0"/>
          <w:lang w:val="hr-HR" w:eastAsia="en-US"/>
        </w:rPr>
        <w:t xml:space="preserve">, bilo kakve sankcije, embargo, trgovinska ograničenja ili slični ili srodni zahtjevi kojima upravlja i / ili ih provodi Državno ministarstvo ili Ministarstvo financija SAD-a, i sve sankcije ili restriktivne mjere koje su nametnuli Vijeće sigurnosti Ujedinjenih nacija, Europska unija, Švicarska ili bilo koja država članica Europske unije ili bilo koje drugo državno tijelo pod čijom jurisdikcijom posluje Coca-Cola HBC, dobavljač ili bilo koje pridruženo društvo.     </w:t>
      </w:r>
    </w:p>
    <w:bookmarkEnd w:id="3"/>
    <w:p w14:paraId="450288E2" w14:textId="77777777" w:rsidR="002D6B62" w:rsidRPr="007B0FD9" w:rsidRDefault="002D6B62" w:rsidP="002D6B62">
      <w:pPr>
        <w:jc w:val="both"/>
        <w:rPr>
          <w:rFonts w:ascii="Effra Corp" w:hAnsi="Effra Corp"/>
          <w:snapToGrid w:val="0"/>
          <w:sz w:val="20"/>
          <w:szCs w:val="20"/>
          <w:lang w:val="hr-HR"/>
        </w:rPr>
      </w:pPr>
    </w:p>
    <w:p w14:paraId="0D4A1036" w14:textId="77777777" w:rsidR="002D6B62" w:rsidRPr="007B0FD9" w:rsidRDefault="002D6B62" w:rsidP="002D6B62">
      <w:pPr>
        <w:spacing w:after="240"/>
        <w:rPr>
          <w:rFonts w:ascii="Effra Corp" w:hAnsi="Effra Corp"/>
          <w:snapToGrid w:val="0"/>
          <w:sz w:val="20"/>
          <w:szCs w:val="20"/>
          <w:lang w:val="hr-HR"/>
        </w:rPr>
      </w:pPr>
      <w:r w:rsidRPr="007B0FD9">
        <w:rPr>
          <w:rFonts w:ascii="Effra Corp" w:hAnsi="Effra Corp"/>
          <w:snapToGrid w:val="0"/>
          <w:sz w:val="20"/>
          <w:szCs w:val="20"/>
          <w:lang w:val="hr-HR"/>
        </w:rPr>
        <w:t>Usklađenost s važećim zakonima i standardima</w:t>
      </w:r>
    </w:p>
    <w:p w14:paraId="6D5C8D61" w14:textId="51B66423" w:rsidR="002D6B62" w:rsidRDefault="002D6B62" w:rsidP="002D6B62">
      <w:pPr>
        <w:pStyle w:val="BodyText0"/>
        <w:spacing w:before="60" w:after="60"/>
        <w:rPr>
          <w:rFonts w:ascii="Effra Corp" w:eastAsia="MS Mincho" w:hAnsi="Effra Corp"/>
          <w:snapToGrid w:val="0"/>
          <w:lang w:val="hr-HR" w:eastAsia="en-US"/>
        </w:rPr>
      </w:pPr>
      <w:r w:rsidRPr="007B0FD9">
        <w:rPr>
          <w:rFonts w:ascii="Effra Corp" w:eastAsia="MS Mincho" w:hAnsi="Effra Corp"/>
          <w:snapToGrid w:val="0"/>
          <w:lang w:val="hr-HR" w:eastAsia="en-US"/>
        </w:rPr>
        <w:t>Od dobavljača Coca-Cole HBC najmanje će se tražiti da ispunjavaju sljedeće standarde u pogledu svog poslovanja u cjelini:</w:t>
      </w:r>
    </w:p>
    <w:p w14:paraId="5D2C7C36" w14:textId="0EA61A3B" w:rsidR="002D6B62" w:rsidRDefault="002D6B62" w:rsidP="002D6B62">
      <w:pPr>
        <w:pStyle w:val="BodyText0"/>
        <w:spacing w:before="60" w:after="60"/>
        <w:rPr>
          <w:rFonts w:ascii="Effra Corp" w:eastAsia="MS Mincho" w:hAnsi="Effra Corp"/>
          <w:snapToGrid w:val="0"/>
          <w:lang w:val="hr-HR" w:eastAsia="en-US"/>
        </w:rPr>
      </w:pPr>
    </w:p>
    <w:p w14:paraId="15491184" w14:textId="31355BEA" w:rsidR="002D6B62" w:rsidRDefault="002D6B62" w:rsidP="002D6B62">
      <w:pPr>
        <w:pStyle w:val="BodyText0"/>
        <w:spacing w:before="60" w:after="60"/>
        <w:rPr>
          <w:rFonts w:ascii="Effra Corp" w:eastAsia="MS Mincho" w:hAnsi="Effra Corp"/>
          <w:snapToGrid w:val="0"/>
          <w:lang w:val="hr-HR" w:eastAsia="en-US"/>
        </w:rPr>
      </w:pPr>
    </w:p>
    <w:p w14:paraId="6713E264" w14:textId="064F9561" w:rsidR="002D6B62" w:rsidRDefault="002D6B62" w:rsidP="002D6B62">
      <w:pPr>
        <w:pStyle w:val="BodyText0"/>
        <w:spacing w:before="60" w:after="60"/>
        <w:rPr>
          <w:rFonts w:ascii="Effra Corp" w:eastAsia="MS Mincho" w:hAnsi="Effra Corp"/>
          <w:snapToGrid w:val="0"/>
          <w:lang w:val="hr-HR" w:eastAsia="en-US"/>
        </w:rPr>
      </w:pPr>
    </w:p>
    <w:p w14:paraId="362250D4" w14:textId="77777777" w:rsidR="002D6B62" w:rsidRPr="007B0FD9" w:rsidRDefault="002D6B62" w:rsidP="002D6B62">
      <w:pPr>
        <w:pStyle w:val="BodyText0"/>
        <w:spacing w:before="60" w:after="60"/>
        <w:rPr>
          <w:rFonts w:ascii="Effra Corp" w:eastAsia="MS Mincho" w:hAnsi="Effra Corp"/>
          <w:snapToGrid w:val="0"/>
          <w:lang w:val="hr-HR" w:eastAsia="en-US"/>
        </w:rPr>
      </w:pPr>
    </w:p>
    <w:p w14:paraId="12A8B10F" w14:textId="77777777" w:rsidR="002D6B62" w:rsidRPr="007B0FD9" w:rsidRDefault="002D6B62" w:rsidP="002D6B62">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bookmarkStart w:id="4" w:name="_Hlk57900558"/>
      <w:r w:rsidRPr="007B0FD9">
        <w:rPr>
          <w:rFonts w:ascii="Effra Corp" w:hAnsi="Effra Corp"/>
          <w:snapToGrid w:val="0"/>
          <w:sz w:val="20"/>
          <w:szCs w:val="20"/>
          <w:lang w:val="hr-HR"/>
        </w:rPr>
        <w:t>Zakoni i propisi</w:t>
      </w:r>
      <w:r w:rsidRPr="007B0FD9">
        <w:rPr>
          <w:rFonts w:ascii="Effra Corp" w:hAnsi="Effra Corp"/>
          <w:snapToGrid w:val="0"/>
          <w:sz w:val="20"/>
          <w:szCs w:val="20"/>
          <w:lang w:val="hr-HR"/>
        </w:rPr>
        <w:tab/>
        <w:t>Dobavljač je obvezan poštivati sve primjenjive zakone, pravila, propise i zahtjeve pri proizvodnji i distribuciji svojih proizvoda te pri pružanju usluga prema Coca-Coli HBC.</w:t>
      </w:r>
    </w:p>
    <w:p w14:paraId="6C9D58CC" w14:textId="77777777" w:rsidR="002D6B62" w:rsidRPr="007B0FD9" w:rsidRDefault="002D6B62" w:rsidP="002D6B62">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r w:rsidRPr="007B0FD9">
        <w:rPr>
          <w:rFonts w:ascii="Effra Corp" w:hAnsi="Effra Corp"/>
          <w:snapToGrid w:val="0"/>
          <w:sz w:val="20"/>
          <w:szCs w:val="20"/>
          <w:lang w:val="hr-HR"/>
        </w:rPr>
        <w:t>Zapošljavanje djece</w:t>
      </w:r>
      <w:r w:rsidRPr="007B0FD9">
        <w:rPr>
          <w:rFonts w:ascii="Effra Corp" w:hAnsi="Effra Corp"/>
          <w:snapToGrid w:val="0"/>
          <w:sz w:val="20"/>
          <w:szCs w:val="20"/>
          <w:lang w:val="hr-HR"/>
        </w:rPr>
        <w:tab/>
        <w:t>Dobavljač neće, u skladu s lokalnim zakonom, zapošljavati djecu.</w:t>
      </w:r>
    </w:p>
    <w:p w14:paraId="6B648DD5" w14:textId="77777777" w:rsidR="002D6B62" w:rsidRPr="007B0FD9" w:rsidRDefault="002D6B62" w:rsidP="002D6B62">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r w:rsidRPr="007B0FD9">
        <w:rPr>
          <w:rFonts w:ascii="Effra Corp" w:hAnsi="Effra Corp"/>
          <w:snapToGrid w:val="0"/>
          <w:sz w:val="20"/>
          <w:szCs w:val="20"/>
          <w:lang w:val="hr-HR"/>
        </w:rPr>
        <w:t>Ropstvo, prisilni rad i trgovina ljudima</w:t>
      </w:r>
      <w:r w:rsidRPr="007B0FD9">
        <w:rPr>
          <w:rFonts w:ascii="Effra Corp" w:hAnsi="Effra Corp"/>
          <w:snapToGrid w:val="0"/>
          <w:sz w:val="20"/>
          <w:szCs w:val="20"/>
          <w:lang w:val="hr-HR"/>
        </w:rPr>
        <w:tab/>
        <w:t xml:space="preserve"> Dobavljač neće držati nijednu osobu u ropstvu ili prisilnom radu niti će se baviti bilo kojim oblikom trgovine ljudima. Dobavljač neće nametati radnicima nikakve obveze plaćanja naknada za osiguranje zaposlenja ili smještaja ili obvezu za nadoknadu bilo kakvih troškova koje je dobavljač pretrpio u procesu zapošljavanja.</w:t>
      </w:r>
    </w:p>
    <w:p w14:paraId="0BA20ACF" w14:textId="77777777" w:rsidR="002D6B62" w:rsidRPr="007B0FD9" w:rsidRDefault="002D6B62" w:rsidP="002D6B62">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r w:rsidRPr="007B0FD9">
        <w:rPr>
          <w:rFonts w:ascii="Effra Corp" w:hAnsi="Effra Corp"/>
          <w:snapToGrid w:val="0"/>
          <w:sz w:val="20"/>
          <w:szCs w:val="20"/>
          <w:lang w:val="hr-HR"/>
        </w:rPr>
        <w:t>Zlouporaba radnika</w:t>
      </w:r>
      <w:r w:rsidRPr="007B0FD9">
        <w:rPr>
          <w:rFonts w:ascii="Effra Corp" w:hAnsi="Effra Corp"/>
          <w:snapToGrid w:val="0"/>
          <w:sz w:val="20"/>
          <w:szCs w:val="20"/>
          <w:lang w:val="hr-HR"/>
        </w:rPr>
        <w:tab/>
        <w:t>Dobavljač neće niti fizički niti na bilo koji drugi način zloupotrebljavati     radnu snagu.</w:t>
      </w:r>
    </w:p>
    <w:p w14:paraId="6285665D" w14:textId="77777777" w:rsidR="002D6B62" w:rsidRPr="007B0FD9" w:rsidRDefault="002D6B62" w:rsidP="002D6B62">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r w:rsidRPr="007B0FD9">
        <w:rPr>
          <w:rFonts w:ascii="Effra Corp" w:hAnsi="Effra Corp"/>
          <w:snapToGrid w:val="0"/>
          <w:sz w:val="20"/>
          <w:szCs w:val="20"/>
          <w:lang w:val="hr-HR"/>
        </w:rPr>
        <w:t>Treća lica</w:t>
      </w:r>
      <w:r w:rsidRPr="007B0FD9">
        <w:rPr>
          <w:rFonts w:ascii="Effra Corp" w:hAnsi="Effra Corp"/>
          <w:snapToGrid w:val="0"/>
          <w:sz w:val="20"/>
          <w:szCs w:val="20"/>
          <w:lang w:val="hr-HR"/>
        </w:rPr>
        <w:tab/>
        <w:t>Dobavljač će poštovati pravo zaposlenika da izaberu da ih zastupa treće lice i da kolektivno pregovaraju u skladu s primjenjivim zakonima.</w:t>
      </w:r>
    </w:p>
    <w:p w14:paraId="32B4DC59" w14:textId="77777777" w:rsidR="002D6B62" w:rsidRPr="007B0FD9" w:rsidRDefault="002D6B62" w:rsidP="002D6B62">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r w:rsidRPr="007B0FD9">
        <w:rPr>
          <w:rFonts w:ascii="Effra Corp" w:hAnsi="Effra Corp"/>
          <w:snapToGrid w:val="0"/>
          <w:sz w:val="20"/>
          <w:szCs w:val="20"/>
          <w:lang w:val="hr-HR"/>
        </w:rPr>
        <w:t>Plaće i naknade</w:t>
      </w:r>
      <w:r w:rsidRPr="007B0FD9">
        <w:rPr>
          <w:rFonts w:ascii="Effra Corp" w:hAnsi="Effra Corp"/>
          <w:snapToGrid w:val="0"/>
          <w:sz w:val="20"/>
          <w:szCs w:val="20"/>
          <w:lang w:val="hr-HR"/>
        </w:rPr>
        <w:tab/>
        <w:t xml:space="preserve">Plaće i naknade moraju biti u skladu sa važećim zakonima. </w:t>
      </w:r>
    </w:p>
    <w:p w14:paraId="5F75FEA6" w14:textId="77777777" w:rsidR="002D6B62" w:rsidRPr="007B0FD9" w:rsidRDefault="002D6B62" w:rsidP="002D6B62">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r w:rsidRPr="007B0FD9">
        <w:rPr>
          <w:rFonts w:ascii="Effra Corp" w:hAnsi="Effra Corp"/>
          <w:snapToGrid w:val="0"/>
          <w:sz w:val="20"/>
          <w:szCs w:val="20"/>
          <w:lang w:val="hr-HR"/>
        </w:rPr>
        <w:t>Radno vrijeme i prekovremeni sati</w:t>
      </w:r>
      <w:r w:rsidRPr="007B0FD9">
        <w:rPr>
          <w:rFonts w:ascii="Effra Corp" w:hAnsi="Effra Corp"/>
          <w:snapToGrid w:val="0"/>
          <w:sz w:val="20"/>
          <w:szCs w:val="20"/>
          <w:lang w:val="hr-HR"/>
        </w:rPr>
        <w:tab/>
        <w:t>Radno vrijeme i prekovremeni sati moraju biti u skladu sa važećim zakonima.</w:t>
      </w:r>
    </w:p>
    <w:p w14:paraId="4CB7089C" w14:textId="77777777" w:rsidR="002D6B62" w:rsidRPr="007B0FD9" w:rsidRDefault="002D6B62" w:rsidP="002D6B62">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r w:rsidRPr="007B0FD9">
        <w:rPr>
          <w:rFonts w:ascii="Effra Corp" w:hAnsi="Effra Corp"/>
          <w:snapToGrid w:val="0"/>
          <w:sz w:val="20"/>
          <w:szCs w:val="20"/>
          <w:lang w:val="hr-HR"/>
        </w:rPr>
        <w:t>Zdravlje i sigurnost</w:t>
      </w:r>
      <w:r w:rsidRPr="007B0FD9">
        <w:rPr>
          <w:rFonts w:ascii="Effra Corp" w:hAnsi="Effra Corp"/>
          <w:snapToGrid w:val="0"/>
          <w:sz w:val="20"/>
          <w:szCs w:val="20"/>
          <w:lang w:val="hr-HR"/>
        </w:rPr>
        <w:tab/>
        <w:t>Uvjeti rada moraju biti u skladu sa važećim zakonima.</w:t>
      </w:r>
    </w:p>
    <w:p w14:paraId="24D22E80" w14:textId="77777777" w:rsidR="002D6B62" w:rsidRPr="007B0FD9" w:rsidRDefault="002D6B62" w:rsidP="002D6B62">
      <w:pPr>
        <w:pBdr>
          <w:top w:val="single" w:sz="4" w:space="1" w:color="auto"/>
          <w:left w:val="single" w:sz="4" w:space="5" w:color="auto"/>
          <w:bottom w:val="single" w:sz="4" w:space="0"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r w:rsidRPr="007B0FD9">
        <w:rPr>
          <w:rFonts w:ascii="Effra Corp" w:hAnsi="Effra Corp"/>
          <w:snapToGrid w:val="0"/>
          <w:sz w:val="20"/>
          <w:szCs w:val="20"/>
          <w:lang w:val="hr-HR"/>
        </w:rPr>
        <w:t>Zaštita okoliša</w:t>
      </w:r>
      <w:r w:rsidRPr="007B0FD9">
        <w:rPr>
          <w:rFonts w:ascii="Effra Corp" w:hAnsi="Effra Corp"/>
          <w:snapToGrid w:val="0"/>
          <w:sz w:val="20"/>
          <w:szCs w:val="20"/>
          <w:lang w:val="hr-HR"/>
        </w:rPr>
        <w:tab/>
        <w:t>Dobavljač će poslovati u skladu sa primjenjivim zakonima o zaštiti okoliša.</w:t>
      </w:r>
    </w:p>
    <w:p w14:paraId="2E4EB892" w14:textId="77777777" w:rsidR="002D6B62" w:rsidRPr="007B0FD9" w:rsidRDefault="002D6B62" w:rsidP="002D6B62">
      <w:pPr>
        <w:pBdr>
          <w:top w:val="single" w:sz="4" w:space="1" w:color="auto"/>
          <w:left w:val="single" w:sz="4" w:space="5" w:color="auto"/>
          <w:right w:val="single" w:sz="4" w:space="4" w:color="auto"/>
        </w:pBdr>
        <w:autoSpaceDE w:val="0"/>
        <w:autoSpaceDN w:val="0"/>
        <w:adjustRightInd w:val="0"/>
        <w:ind w:left="3600" w:hanging="3600"/>
        <w:rPr>
          <w:rFonts w:ascii="Effra Corp" w:hAnsi="Effra Corp"/>
          <w:snapToGrid w:val="0"/>
          <w:sz w:val="20"/>
          <w:szCs w:val="20"/>
          <w:lang w:val="hr-HR"/>
        </w:rPr>
      </w:pPr>
      <w:r w:rsidRPr="007B0FD9">
        <w:rPr>
          <w:rFonts w:ascii="Effra Corp" w:hAnsi="Effra Corp"/>
          <w:snapToGrid w:val="0"/>
          <w:sz w:val="20"/>
          <w:szCs w:val="20"/>
          <w:lang w:val="hr-HR"/>
        </w:rPr>
        <w:t>Sukob interesa</w:t>
      </w:r>
      <w:r w:rsidRPr="007B0FD9">
        <w:rPr>
          <w:rFonts w:ascii="Effra Corp" w:hAnsi="Effra Corp"/>
          <w:snapToGrid w:val="0"/>
          <w:sz w:val="20"/>
          <w:szCs w:val="20"/>
          <w:lang w:val="hr-HR"/>
        </w:rPr>
        <w:tab/>
        <w:t>Zaposlenici Coca-Cole HBC i naši dobavljači  trebaju izbjegavati situacije u kojima može doći do sukoba interesa.</w:t>
      </w:r>
    </w:p>
    <w:p w14:paraId="1D0B8B3D" w14:textId="77777777" w:rsidR="002D6B62" w:rsidRPr="007B0FD9" w:rsidRDefault="002D6B62" w:rsidP="002D6B62">
      <w:pPr>
        <w:pBdr>
          <w:top w:val="single" w:sz="4" w:space="1" w:color="auto"/>
          <w:left w:val="single" w:sz="4" w:space="5" w:color="auto"/>
          <w:bottom w:val="single" w:sz="4" w:space="1" w:color="auto"/>
          <w:right w:val="single" w:sz="4" w:space="4" w:color="auto"/>
        </w:pBdr>
        <w:autoSpaceDE w:val="0"/>
        <w:autoSpaceDN w:val="0"/>
        <w:adjustRightInd w:val="0"/>
        <w:ind w:left="3600" w:hanging="3600"/>
        <w:rPr>
          <w:rFonts w:ascii="Effra Corp" w:hAnsi="Effra Corp"/>
          <w:snapToGrid w:val="0"/>
          <w:sz w:val="20"/>
          <w:szCs w:val="20"/>
          <w:lang w:val="hr-HR"/>
        </w:rPr>
      </w:pPr>
    </w:p>
    <w:p w14:paraId="5EE9609A" w14:textId="77777777" w:rsidR="002D6B62" w:rsidRPr="007B0FD9" w:rsidRDefault="002D6B62" w:rsidP="002D6B62">
      <w:pPr>
        <w:pBdr>
          <w:top w:val="single" w:sz="4" w:space="1" w:color="auto"/>
          <w:left w:val="single" w:sz="4" w:space="5" w:color="auto"/>
          <w:bottom w:val="single" w:sz="4" w:space="1"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r w:rsidRPr="007B0FD9">
        <w:rPr>
          <w:rFonts w:ascii="Effra Corp" w:hAnsi="Effra Corp"/>
          <w:snapToGrid w:val="0"/>
          <w:sz w:val="20"/>
          <w:szCs w:val="20"/>
          <w:lang w:val="hr-HR"/>
        </w:rPr>
        <w:t>Poslovna i financijska evidencija</w:t>
      </w:r>
      <w:r w:rsidRPr="007B0FD9">
        <w:rPr>
          <w:rFonts w:ascii="Effra Corp" w:hAnsi="Effra Corp"/>
          <w:snapToGrid w:val="0"/>
          <w:sz w:val="20"/>
          <w:szCs w:val="20"/>
          <w:lang w:val="hr-HR"/>
        </w:rPr>
        <w:tab/>
        <w:t>Dobavljač će se pridržavati svih važećih zakona  koji se odnose na vođenje financijske evidencije i izvještavanje.</w:t>
      </w:r>
    </w:p>
    <w:p w14:paraId="3A2BCBB0" w14:textId="77777777" w:rsidR="002D6B62" w:rsidRPr="007B0FD9" w:rsidRDefault="002D6B62" w:rsidP="002D6B62">
      <w:pPr>
        <w:pBdr>
          <w:top w:val="single" w:sz="4" w:space="1" w:color="auto"/>
          <w:left w:val="single" w:sz="4" w:space="5" w:color="auto"/>
          <w:bottom w:val="single" w:sz="4" w:space="1"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r w:rsidRPr="007B0FD9">
        <w:rPr>
          <w:rFonts w:ascii="Effra Corp" w:hAnsi="Effra Corp"/>
          <w:snapToGrid w:val="0"/>
          <w:sz w:val="20"/>
          <w:szCs w:val="20"/>
          <w:lang w:val="hr-HR"/>
        </w:rPr>
        <w:t>Podmićivanje</w:t>
      </w:r>
      <w:r w:rsidRPr="007B0FD9">
        <w:rPr>
          <w:rFonts w:ascii="Effra Corp" w:hAnsi="Effra Corp"/>
          <w:snapToGrid w:val="0"/>
          <w:sz w:val="20"/>
          <w:szCs w:val="20"/>
          <w:lang w:val="hr-HR"/>
        </w:rPr>
        <w:tab/>
        <w:t>Dobavljač će poštovati sve važeće zakone o zabrani mita i korupcije te u svome poslovanju neće koristiti mito ili druge nezakonite prakse.</w:t>
      </w:r>
    </w:p>
    <w:p w14:paraId="3D31ED50" w14:textId="77777777" w:rsidR="002D6B62" w:rsidRPr="007B0FD9" w:rsidRDefault="002D6B62" w:rsidP="002D6B62">
      <w:pPr>
        <w:pBdr>
          <w:top w:val="single" w:sz="4" w:space="1" w:color="auto"/>
          <w:left w:val="single" w:sz="4" w:space="5" w:color="auto"/>
          <w:bottom w:val="single" w:sz="4" w:space="1"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r w:rsidRPr="007B0FD9">
        <w:rPr>
          <w:rFonts w:ascii="Effra Corp" w:hAnsi="Effra Corp"/>
          <w:snapToGrid w:val="0"/>
          <w:sz w:val="20"/>
          <w:szCs w:val="20"/>
          <w:lang w:val="hr-HR"/>
        </w:rPr>
        <w:t>Zaštita povjerljivih informacija i osobnih podataka</w:t>
      </w:r>
      <w:r w:rsidRPr="007B0FD9">
        <w:rPr>
          <w:rFonts w:ascii="Effra Corp" w:hAnsi="Effra Corp"/>
          <w:snapToGrid w:val="0"/>
          <w:sz w:val="20"/>
          <w:szCs w:val="20"/>
          <w:lang w:val="hr-HR"/>
        </w:rPr>
        <w:tab/>
        <w:t>Dobavljač će zaštiti  podatke tvrtke Coca-Cola HBC i druge neovisne informacije otkrivene dobavljaču. Dobavljač će poštivati važeće zakone o zaštiti podataka uključujući Opću uredbu o zaštiti osobnih podataka Europske Unije (GDPR).</w:t>
      </w:r>
    </w:p>
    <w:p w14:paraId="3F69EFC1" w14:textId="77777777" w:rsidR="002D6B62" w:rsidRPr="007B0FD9" w:rsidRDefault="002D6B62" w:rsidP="002D6B62">
      <w:pPr>
        <w:pBdr>
          <w:top w:val="single" w:sz="4" w:space="1" w:color="auto"/>
          <w:left w:val="single" w:sz="4" w:space="5" w:color="auto"/>
          <w:bottom w:val="single" w:sz="4" w:space="1" w:color="auto"/>
          <w:right w:val="single" w:sz="4" w:space="4" w:color="auto"/>
          <w:between w:val="single" w:sz="4" w:space="1" w:color="auto"/>
          <w:bar w:val="single" w:sz="4" w:color="auto"/>
        </w:pBdr>
        <w:ind w:left="3600" w:hanging="3600"/>
        <w:jc w:val="both"/>
        <w:rPr>
          <w:rFonts w:ascii="Effra Corp" w:hAnsi="Effra Corp"/>
          <w:snapToGrid w:val="0"/>
          <w:sz w:val="20"/>
          <w:szCs w:val="20"/>
          <w:lang w:val="hr-HR"/>
        </w:rPr>
      </w:pPr>
      <w:r w:rsidRPr="007B0FD9">
        <w:rPr>
          <w:rFonts w:ascii="Effra Corp" w:hAnsi="Effra Corp"/>
          <w:snapToGrid w:val="0"/>
          <w:sz w:val="20"/>
          <w:szCs w:val="20"/>
          <w:lang w:val="hr-HR"/>
        </w:rPr>
        <w:t>Sankcije</w:t>
      </w:r>
      <w:r w:rsidRPr="007B0FD9">
        <w:rPr>
          <w:rFonts w:ascii="Effra Corp" w:hAnsi="Effra Corp"/>
          <w:snapToGrid w:val="0"/>
          <w:sz w:val="20"/>
          <w:szCs w:val="20"/>
          <w:lang w:val="hr-HR"/>
        </w:rPr>
        <w:tab/>
        <w:t>Dobavljač će poštivati važeće međunarodne sankcije.</w:t>
      </w:r>
    </w:p>
    <w:p w14:paraId="5E1F82D9" w14:textId="77777777" w:rsidR="002D6B62" w:rsidRPr="007B0FD9" w:rsidRDefault="002D6B62" w:rsidP="002D6B62">
      <w:pPr>
        <w:rPr>
          <w:rFonts w:ascii="Effra Corp" w:hAnsi="Effra Corp"/>
          <w:snapToGrid w:val="0"/>
          <w:sz w:val="20"/>
          <w:szCs w:val="20"/>
          <w:lang w:val="hr-HR"/>
        </w:rPr>
      </w:pPr>
    </w:p>
    <w:bookmarkEnd w:id="4"/>
    <w:p w14:paraId="79EBA076" w14:textId="77777777" w:rsidR="002D6B62" w:rsidRPr="007B0FD9" w:rsidRDefault="002D6B62" w:rsidP="002D6B62">
      <w:pPr>
        <w:rPr>
          <w:rFonts w:ascii="Effra Corp" w:hAnsi="Effra Corp"/>
          <w:snapToGrid w:val="0"/>
          <w:sz w:val="20"/>
          <w:szCs w:val="20"/>
          <w:lang w:val="hr-HR"/>
        </w:rPr>
      </w:pPr>
    </w:p>
    <w:p w14:paraId="5F77C2B4" w14:textId="77777777" w:rsidR="002D6B62" w:rsidRDefault="002D6B62" w:rsidP="002D6B62">
      <w:pPr>
        <w:rPr>
          <w:rFonts w:ascii="Effra Corp" w:hAnsi="Effra Corp"/>
          <w:snapToGrid w:val="0"/>
          <w:sz w:val="20"/>
          <w:szCs w:val="20"/>
          <w:lang w:val="hr-HR"/>
        </w:rPr>
      </w:pPr>
      <w:bookmarkStart w:id="5" w:name="_Hlk57895172"/>
    </w:p>
    <w:p w14:paraId="10756CB4" w14:textId="77777777" w:rsidR="002D6B62" w:rsidRDefault="002D6B62" w:rsidP="002D6B62">
      <w:pPr>
        <w:rPr>
          <w:rFonts w:ascii="Effra Corp" w:hAnsi="Effra Corp"/>
          <w:snapToGrid w:val="0"/>
          <w:sz w:val="20"/>
          <w:szCs w:val="20"/>
          <w:lang w:val="hr-HR"/>
        </w:rPr>
      </w:pPr>
    </w:p>
    <w:p w14:paraId="03D7EBCB" w14:textId="77777777" w:rsidR="002D6B62" w:rsidRPr="007B0FD9" w:rsidRDefault="002D6B62" w:rsidP="002D6B62">
      <w:pPr>
        <w:rPr>
          <w:rFonts w:ascii="Effra Corp" w:hAnsi="Effra Corp"/>
          <w:snapToGrid w:val="0"/>
          <w:sz w:val="20"/>
          <w:szCs w:val="20"/>
          <w:lang w:val="hr-HR"/>
        </w:rPr>
      </w:pPr>
      <w:r w:rsidRPr="007B0FD9">
        <w:rPr>
          <w:rFonts w:ascii="Effra Corp" w:hAnsi="Effra Corp"/>
          <w:snapToGrid w:val="0"/>
          <w:sz w:val="20"/>
          <w:szCs w:val="20"/>
          <w:lang w:val="hr-HR"/>
        </w:rPr>
        <w:t>Dokazivanje usklađenosti</w:t>
      </w:r>
    </w:p>
    <w:p w14:paraId="0D7D7948" w14:textId="77777777" w:rsidR="002D6B62" w:rsidRPr="007B0FD9" w:rsidRDefault="002D6B62" w:rsidP="002D6B62">
      <w:pPr>
        <w:rPr>
          <w:rFonts w:ascii="Effra Corp" w:hAnsi="Effra Corp"/>
          <w:snapToGrid w:val="0"/>
          <w:sz w:val="20"/>
          <w:szCs w:val="20"/>
          <w:lang w:val="hr-HR"/>
        </w:rPr>
      </w:pPr>
    </w:p>
    <w:p w14:paraId="21A26AEB" w14:textId="77777777" w:rsidR="002D6B62" w:rsidRPr="007B0FD9" w:rsidRDefault="002D6B62" w:rsidP="002D6B62">
      <w:pPr>
        <w:jc w:val="both"/>
        <w:rPr>
          <w:rFonts w:ascii="Effra Corp" w:hAnsi="Effra Corp"/>
          <w:snapToGrid w:val="0"/>
          <w:sz w:val="20"/>
          <w:szCs w:val="20"/>
          <w:lang w:val="hr-HR"/>
        </w:rPr>
      </w:pPr>
      <w:r w:rsidRPr="007B0FD9">
        <w:rPr>
          <w:rFonts w:ascii="Effra Corp" w:hAnsi="Effra Corp"/>
          <w:snapToGrid w:val="0"/>
          <w:sz w:val="20"/>
          <w:szCs w:val="20"/>
          <w:lang w:val="hr-HR"/>
        </w:rPr>
        <w:lastRenderedPageBreak/>
        <w:t>Dobavljač mora biti u stanju pokazati usklađenost s ovim Smjernicama za dobavljače na zahtjev tvrtke Coca-Cole HBC.</w:t>
      </w:r>
    </w:p>
    <w:p w14:paraId="6EEC6FD7" w14:textId="77777777" w:rsidR="002D6B62" w:rsidRPr="007B0FD9" w:rsidRDefault="002D6B62" w:rsidP="002D6B62">
      <w:pPr>
        <w:jc w:val="both"/>
        <w:rPr>
          <w:rFonts w:ascii="Effra Corp" w:hAnsi="Effra Corp"/>
          <w:snapToGrid w:val="0"/>
          <w:sz w:val="20"/>
          <w:szCs w:val="20"/>
          <w:lang w:val="hr-HR"/>
        </w:rPr>
      </w:pPr>
    </w:p>
    <w:p w14:paraId="7F8B8D54" w14:textId="77777777" w:rsidR="002D6B62" w:rsidRPr="007B0FD9" w:rsidRDefault="002D6B62" w:rsidP="002D6B62">
      <w:pPr>
        <w:pStyle w:val="BodyText"/>
        <w:spacing w:after="100" w:afterAutospacing="1"/>
        <w:ind w:right="0"/>
        <w:jc w:val="both"/>
        <w:rPr>
          <w:rFonts w:ascii="Effra Corp" w:eastAsia="MS Mincho" w:hAnsi="Effra Corp"/>
          <w:snapToGrid w:val="0"/>
          <w:sz w:val="20"/>
          <w:szCs w:val="20"/>
          <w:lang w:val="hr-HR"/>
        </w:rPr>
      </w:pPr>
      <w:r w:rsidRPr="007B0FD9">
        <w:rPr>
          <w:rFonts w:ascii="Effra Corp" w:eastAsia="MS Mincho" w:hAnsi="Effra Corp"/>
          <w:snapToGrid w:val="0"/>
          <w:sz w:val="20"/>
          <w:szCs w:val="20"/>
          <w:lang w:val="hr-HR"/>
        </w:rPr>
        <w:t>Ako osam osnovnih konvencija Međunarodne organizacije rada (dalje u tekstu: MOR) uspostave viši standard od lokalnog zakona, dobavljač će ispuniti standarde MOR-a. Ovi minimalni zahtjevi dio su svih sporazuma između Coca-Cole HBC i njenih izravnih dobavljača. Očekujemo od naših dobavljača da razviju i implementiraju odgovarajuće unutrašnje poslovne procese kako bi osigurali poštivanje ovih Smjernica. Surađujemo s tvrtkom The Coca-Cola Compny, koja rutinski koristi nezavisne treće strane za procjenu usklađenosti dobavljača s ovim Smjernicama; procjene uključuju povjerljive razgovore sa zaposlenicima i ugovornim radnicima na licu mjesta. Ako dobavljač ne uspije podržati bilo koji aspekt zahtjeva ovih Smjernica, od dobavljača se očekuje da provede korektivne mjere. Coca-Cola HBC zadržava pravo da raskine ugovor s bilo kojim dobavljačem koji ne može dokazati da poštuje zahtjeve ovih Smjernica.</w:t>
      </w:r>
    </w:p>
    <w:bookmarkEnd w:id="5"/>
    <w:p w14:paraId="27B9C408" w14:textId="77777777" w:rsidR="002D6B62" w:rsidRPr="007B0FD9" w:rsidRDefault="002D6B62" w:rsidP="002D6B62">
      <w:pPr>
        <w:rPr>
          <w:rFonts w:ascii="Effra Corp" w:hAnsi="Effra Corp"/>
          <w:snapToGrid w:val="0"/>
          <w:sz w:val="20"/>
          <w:szCs w:val="20"/>
          <w:lang w:val="hr-HR"/>
        </w:rPr>
      </w:pPr>
    </w:p>
    <w:p w14:paraId="1CA22BC5" w14:textId="77777777" w:rsidR="002D6B62" w:rsidRPr="007B0FD9" w:rsidRDefault="002D6B62" w:rsidP="002D6B62">
      <w:pPr>
        <w:jc w:val="center"/>
        <w:rPr>
          <w:rFonts w:ascii="Effra Corp" w:hAnsi="Effra Corp"/>
          <w:snapToGrid w:val="0"/>
          <w:sz w:val="20"/>
          <w:szCs w:val="20"/>
          <w:lang w:val="hr-HR"/>
        </w:rPr>
      </w:pPr>
      <w:r w:rsidRPr="007B0FD9">
        <w:rPr>
          <w:rFonts w:ascii="Effra Corp" w:hAnsi="Effra Corp"/>
          <w:snapToGrid w:val="0"/>
          <w:sz w:val="20"/>
          <w:szCs w:val="20"/>
          <w:lang w:val="hr-HR"/>
        </w:rPr>
        <w:t>***</w:t>
      </w:r>
    </w:p>
    <w:p w14:paraId="1475D546" w14:textId="77777777" w:rsidR="002D6B62" w:rsidRPr="007B0FD9" w:rsidRDefault="002D6B62" w:rsidP="002D6B62">
      <w:pPr>
        <w:rPr>
          <w:rFonts w:ascii="Effra Corp" w:hAnsi="Effra Corp"/>
          <w:snapToGrid w:val="0"/>
          <w:sz w:val="20"/>
          <w:szCs w:val="20"/>
          <w:lang w:val="hr-HR"/>
        </w:rPr>
      </w:pPr>
      <w:r w:rsidRPr="007B0FD9">
        <w:rPr>
          <w:rFonts w:ascii="Effra Corp" w:hAnsi="Effra Corp"/>
          <w:snapToGrid w:val="0"/>
          <w:sz w:val="20"/>
          <w:szCs w:val="20"/>
          <w:lang w:val="hr-HR"/>
        </w:rPr>
        <w:t xml:space="preserve">Izdanje:  studeni 2020 </w:t>
      </w:r>
    </w:p>
    <w:p w14:paraId="6E567DBD" w14:textId="77777777" w:rsidR="00F45B81" w:rsidRPr="006762C4" w:rsidRDefault="00F45B81" w:rsidP="005C3D36">
      <w:pPr>
        <w:ind w:right="-8"/>
        <w:jc w:val="both"/>
        <w:rPr>
          <w:rFonts w:ascii="Effra Corp" w:hAnsi="Effra Corp" w:cs="Arial"/>
          <w:color w:val="000000" w:themeColor="text1"/>
          <w:szCs w:val="22"/>
          <w:lang w:val="la-Latn"/>
        </w:rPr>
      </w:pPr>
    </w:p>
    <w:sectPr w:rsidR="00F45B81" w:rsidRPr="006762C4" w:rsidSect="00977C9B">
      <w:headerReference w:type="default" r:id="rId15"/>
      <w:footerReference w:type="default" r:id="rId16"/>
      <w:headerReference w:type="first" r:id="rId17"/>
      <w:footerReference w:type="first" r:id="rId18"/>
      <w:pgSz w:w="11900" w:h="16840" w:code="9"/>
      <w:pgMar w:top="3402" w:right="1410" w:bottom="1985" w:left="1701" w:header="8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C482" w14:textId="77777777" w:rsidR="002D6B62" w:rsidRDefault="002D6B62" w:rsidP="00D67A19">
      <w:r>
        <w:separator/>
      </w:r>
    </w:p>
  </w:endnote>
  <w:endnote w:type="continuationSeparator" w:id="0">
    <w:p w14:paraId="3C847D16" w14:textId="77777777" w:rsidR="002D6B62" w:rsidRDefault="002D6B62" w:rsidP="00D6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embedRegular r:id="rId1" w:subsetted="1" w:fontKey="{7858DBF4-4426-4450-8594-91390519BC16}"/>
  </w:font>
  <w:font w:name="Dotum">
    <w:altName w:val="돋움"/>
    <w:panose1 w:val="020B0600000101010101"/>
    <w:charset w:val="81"/>
    <w:family w:val="swiss"/>
    <w:pitch w:val="variable"/>
    <w:sig w:usb0="B00002AF" w:usb1="69D77CFB" w:usb2="00000030" w:usb3="00000000" w:csb0="0008009F" w:csb1="00000000"/>
  </w:font>
  <w:font w:name="Effra Corp">
    <w:panose1 w:val="020B0603020203020204"/>
    <w:charset w:val="EE"/>
    <w:family w:val="swiss"/>
    <w:pitch w:val="variable"/>
    <w:sig w:usb0="A00002AF" w:usb1="5000205B" w:usb2="00000000" w:usb3="00000000" w:csb0="0000009F" w:csb1="00000000"/>
    <w:embedRegular r:id="rId2" w:fontKey="{4EA28EC8-BD35-4E54-82BA-996B6B410AF4}"/>
    <w:embedBold r:id="rId3" w:fontKey="{41607417-861D-4A76-8AAD-36987BED0C64}"/>
  </w:font>
  <w:font w:name="Effra">
    <w:altName w:val="Calibri"/>
    <w:charset w:val="EE"/>
    <w:family w:val="swiss"/>
    <w:pitch w:val="variable"/>
    <w:sig w:usb0="A00000AF" w:usb1="5000205B" w:usb2="00000000" w:usb3="00000000" w:csb0="00000093" w:csb1="00000000"/>
  </w:font>
  <w:font w:name="EffraCorp-Regular">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6803" w14:textId="77777777" w:rsidR="005C3D36" w:rsidRDefault="004C5C9E">
    <w:pPr>
      <w:pStyle w:val="Footer"/>
    </w:pPr>
    <w:r>
      <w:rPr>
        <w:noProof/>
        <w:lang w:val="sr-Latn-RS" w:eastAsia="sr-Latn-RS"/>
      </w:rPr>
      <mc:AlternateContent>
        <mc:Choice Requires="wps">
          <w:drawing>
            <wp:anchor distT="45720" distB="45720" distL="114300" distR="114300" simplePos="0" relativeHeight="251666944" behindDoc="0" locked="0" layoutInCell="1" allowOverlap="1" wp14:anchorId="067238F0" wp14:editId="66FEF061">
              <wp:simplePos x="0" y="0"/>
              <wp:positionH relativeFrom="column">
                <wp:posOffset>-74295</wp:posOffset>
              </wp:positionH>
              <wp:positionV relativeFrom="paragraph">
                <wp:posOffset>-831215</wp:posOffset>
              </wp:positionV>
              <wp:extent cx="5846444" cy="671829"/>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4" cy="671829"/>
                      </a:xfrm>
                      <a:prstGeom prst="rect">
                        <a:avLst/>
                      </a:prstGeom>
                      <a:noFill/>
                      <a:ln w="9525">
                        <a:noFill/>
                        <a:miter lim="800000"/>
                        <a:headEnd/>
                        <a:tailEnd/>
                      </a:ln>
                    </wps:spPr>
                    <wps:txbx>
                      <w:txbxContent>
                        <w:p w14:paraId="19CFF773" w14:textId="77777777" w:rsidR="004C5C9E" w:rsidRPr="005C3D36" w:rsidRDefault="004C5C9E" w:rsidP="008D17D4">
                          <w:pPr>
                            <w:autoSpaceDE w:val="0"/>
                            <w:autoSpaceDN w:val="0"/>
                            <w:adjustRightInd w:val="0"/>
                            <w:rPr>
                              <w:rFonts w:ascii="Effra" w:hAnsi="Effra" w:cs="EffraCorp-Regular"/>
                              <w:b/>
                              <w:color w:val="F40009"/>
                              <w:sz w:val="12"/>
                              <w:szCs w:val="12"/>
                              <w:lang w:val="hr-HR"/>
                            </w:rPr>
                          </w:pPr>
                          <w:r w:rsidRPr="005C3D36">
                            <w:rPr>
                              <w:rFonts w:ascii="Effra" w:hAnsi="Effra" w:cs="EffraCorp-Regular"/>
                              <w:b/>
                              <w:color w:val="F40009"/>
                              <w:sz w:val="12"/>
                              <w:szCs w:val="12"/>
                              <w:lang w:val="hr-HR"/>
                            </w:rPr>
                            <w:t>članica Skupine Coca-Cola H</w:t>
                          </w:r>
                          <w:r>
                            <w:rPr>
                              <w:rFonts w:ascii="Effra" w:hAnsi="Effra" w:cs="EffraCorp-Regular"/>
                              <w:b/>
                              <w:color w:val="F40009"/>
                              <w:sz w:val="12"/>
                              <w:szCs w:val="12"/>
                              <w:lang w:val="hr-HR"/>
                            </w:rPr>
                            <w:t>BC</w:t>
                          </w:r>
                        </w:p>
                        <w:p w14:paraId="5A54BC29" w14:textId="77777777" w:rsidR="004C5C9E" w:rsidRPr="005C3D36" w:rsidRDefault="004C5C9E" w:rsidP="00D97BEB">
                          <w:pPr>
                            <w:autoSpaceDE w:val="0"/>
                            <w:autoSpaceDN w:val="0"/>
                            <w:adjustRightInd w:val="0"/>
                            <w:rPr>
                              <w:rFonts w:ascii="Effra" w:hAnsi="Effra" w:cs="EffraCorp-Regular"/>
                              <w:sz w:val="12"/>
                              <w:szCs w:val="12"/>
                              <w:lang w:val="hr-HR"/>
                            </w:rPr>
                          </w:pPr>
                          <w:r w:rsidRPr="005C3D36">
                            <w:rPr>
                              <w:rFonts w:ascii="Effra" w:hAnsi="Effra" w:cs="EffraCorp-Regular"/>
                              <w:sz w:val="12"/>
                              <w:szCs w:val="12"/>
                              <w:lang w:val="hr-HR"/>
                            </w:rPr>
                            <w:t xml:space="preserve">Društvo je upisano u registar </w:t>
                          </w:r>
                          <w:r w:rsidRPr="005C3D36">
                            <w:rPr>
                              <w:rFonts w:ascii="Effra" w:hAnsi="Effra" w:cs="EffraCorp-Regular"/>
                              <w:b/>
                              <w:sz w:val="12"/>
                              <w:szCs w:val="12"/>
                              <w:lang w:val="hr-HR"/>
                            </w:rPr>
                            <w:t>Trgovačkog suda u Zagrebu</w:t>
                          </w:r>
                          <w:r w:rsidRPr="005C3D36">
                            <w:rPr>
                              <w:rFonts w:ascii="Effra" w:hAnsi="Effra" w:cs="EffraCorp-Regular"/>
                              <w:sz w:val="12"/>
                              <w:szCs w:val="12"/>
                              <w:lang w:val="hr-HR"/>
                            </w:rPr>
                            <w:t xml:space="preserve"> pod brojem </w:t>
                          </w:r>
                          <w:r w:rsidRPr="005C3D36">
                            <w:rPr>
                              <w:rFonts w:ascii="Effra" w:hAnsi="Effra" w:cs="EffraCorp-Regular"/>
                              <w:b/>
                              <w:sz w:val="12"/>
                              <w:szCs w:val="12"/>
                              <w:lang w:val="hr-HR"/>
                            </w:rPr>
                            <w:t>080026895, OIB 00228269289</w:t>
                          </w:r>
                          <w:r w:rsidRPr="005C3D36">
                            <w:rPr>
                              <w:rFonts w:ascii="Effra" w:hAnsi="Effra" w:cs="EffraCorp-Regular"/>
                              <w:sz w:val="12"/>
                              <w:szCs w:val="12"/>
                              <w:lang w:val="hr-HR"/>
                            </w:rPr>
                            <w:t xml:space="preserve">. Temeljni kapital društva iznosi </w:t>
                          </w:r>
                          <w:r w:rsidRPr="005C3D36">
                            <w:rPr>
                              <w:rFonts w:ascii="Effra" w:hAnsi="Effra" w:cs="EffraCorp-Regular"/>
                              <w:b/>
                              <w:sz w:val="12"/>
                              <w:szCs w:val="12"/>
                              <w:lang w:val="hr-HR"/>
                            </w:rPr>
                            <w:t>233.429.400,00 kuna</w:t>
                          </w:r>
                          <w:r w:rsidRPr="005C3D36">
                            <w:rPr>
                              <w:rFonts w:ascii="Effra" w:hAnsi="Effra" w:cs="EffraCorp-Regular"/>
                              <w:sz w:val="12"/>
                              <w:szCs w:val="12"/>
                              <w:lang w:val="hr-HR"/>
                            </w:rPr>
                            <w:t xml:space="preserve"> i uplaćen je u cijelosti. </w:t>
                          </w:r>
                          <w:r w:rsidRPr="005C3D36">
                            <w:rPr>
                              <w:rFonts w:ascii="Effra" w:hAnsi="Effra" w:cs="EffraCorp-Regular"/>
                              <w:b/>
                              <w:sz w:val="12"/>
                              <w:szCs w:val="12"/>
                              <w:lang w:val="hr-HR"/>
                            </w:rPr>
                            <w:t>Uprava:</w:t>
                          </w:r>
                          <w:r w:rsidRPr="005C3D36">
                            <w:rPr>
                              <w:rFonts w:ascii="Effra" w:hAnsi="Effra" w:cs="EffraCorp-Regular"/>
                              <w:sz w:val="12"/>
                              <w:szCs w:val="12"/>
                              <w:lang w:val="hr-HR"/>
                            </w:rPr>
                            <w:t xml:space="preserve"> Ruža Tomić Fontana, direktorica. </w:t>
                          </w:r>
                          <w:r w:rsidRPr="005C3D36">
                            <w:rPr>
                              <w:rFonts w:ascii="Effra" w:hAnsi="Effra" w:cs="EffraCorp-Regular"/>
                              <w:b/>
                              <w:sz w:val="12"/>
                              <w:szCs w:val="12"/>
                              <w:lang w:val="hr-HR"/>
                            </w:rPr>
                            <w:t>IBAN HR4124840081100143444</w:t>
                          </w:r>
                          <w:r w:rsidRPr="005C3D36">
                            <w:rPr>
                              <w:rFonts w:ascii="Effra" w:hAnsi="Effra" w:cs="EffraCorp-Regular"/>
                              <w:sz w:val="12"/>
                              <w:szCs w:val="12"/>
                              <w:lang w:val="hr-HR"/>
                            </w:rPr>
                            <w:t>, Raiffeisenbank Austria d.d., Petrinjska 59, Zagreb.</w:t>
                          </w:r>
                        </w:p>
                        <w:p w14:paraId="7FC3525F" w14:textId="77777777" w:rsidR="004C5C9E" w:rsidRPr="005C3D36" w:rsidRDefault="004C5C9E" w:rsidP="00D97BEB">
                          <w:pPr>
                            <w:autoSpaceDE w:val="0"/>
                            <w:autoSpaceDN w:val="0"/>
                            <w:adjustRightInd w:val="0"/>
                            <w:rPr>
                              <w:rFonts w:ascii="Effra" w:hAnsi="Effra" w:cs="EffraCorp-Regular"/>
                              <w:spacing w:val="3"/>
                              <w:sz w:val="12"/>
                              <w:szCs w:val="12"/>
                              <w:lang w:val="hr-HR"/>
                            </w:rPr>
                          </w:pPr>
                        </w:p>
                        <w:p w14:paraId="033C12C8" w14:textId="77777777" w:rsidR="004C5C9E" w:rsidRPr="005C3D36" w:rsidRDefault="004C5C9E" w:rsidP="008D17D4">
                          <w:pPr>
                            <w:autoSpaceDE w:val="0"/>
                            <w:autoSpaceDN w:val="0"/>
                            <w:adjustRightInd w:val="0"/>
                            <w:rPr>
                              <w:rFonts w:ascii="Effra" w:hAnsi="Effra" w:cs="EffraCorp-Regular"/>
                              <w:spacing w:val="3"/>
                              <w:sz w:val="12"/>
                              <w:szCs w:val="12"/>
                              <w:lang w:val="hr-HR"/>
                            </w:rPr>
                          </w:pPr>
                          <w:r w:rsidRPr="005C3D36">
                            <w:rPr>
                              <w:rFonts w:ascii="Effra" w:hAnsi="Effra" w:cs="EffraCorp-Regular"/>
                              <w:spacing w:val="3"/>
                              <w:sz w:val="12"/>
                              <w:szCs w:val="12"/>
                              <w:lang w:val="hr-HR"/>
                            </w:rPr>
                            <w:t xml:space="preserve">Armenia • Austria • Belarus • Bosnia &amp; Herzegovina • Bulgaria • </w:t>
                          </w:r>
                          <w:r w:rsidRPr="005C3D36">
                            <w:rPr>
                              <w:rFonts w:ascii="Effra" w:hAnsi="Effra" w:cs="EffraCorp-Regular"/>
                              <w:color w:val="F40009"/>
                              <w:spacing w:val="3"/>
                              <w:sz w:val="12"/>
                              <w:szCs w:val="12"/>
                              <w:lang w:val="hr-HR"/>
                            </w:rPr>
                            <w:t>Croatia</w:t>
                          </w:r>
                          <w:r w:rsidRPr="005C3D36">
                            <w:rPr>
                              <w:rFonts w:ascii="Effra" w:hAnsi="Effra" w:cs="EffraCorp-Regular"/>
                              <w:spacing w:val="3"/>
                              <w:sz w:val="12"/>
                              <w:szCs w:val="12"/>
                              <w:lang w:val="hr-HR"/>
                            </w:rPr>
                            <w:t xml:space="preserve"> • Cyprus Czech Republic • Estonia • FYROM • Greece • Hungary • Ireland • Italy • Latvia</w:t>
                          </w:r>
                        </w:p>
                        <w:p w14:paraId="32A93755" w14:textId="77777777" w:rsidR="004C5C9E" w:rsidRPr="005C3D36" w:rsidRDefault="004C5C9E" w:rsidP="008D17D4">
                          <w:pPr>
                            <w:rPr>
                              <w:rFonts w:ascii="Effra" w:hAnsi="Effra"/>
                              <w:color w:val="5D6770"/>
                              <w:spacing w:val="3"/>
                              <w:sz w:val="12"/>
                              <w:szCs w:val="12"/>
                              <w:lang w:val="hr-HR"/>
                            </w:rPr>
                          </w:pPr>
                          <w:r w:rsidRPr="005C3D36">
                            <w:rPr>
                              <w:rFonts w:ascii="Effra" w:hAnsi="Effra" w:cs="EffraCorp-Regular"/>
                              <w:spacing w:val="3"/>
                              <w:sz w:val="12"/>
                              <w:szCs w:val="12"/>
                              <w:lang w:val="hr-HR"/>
                            </w:rPr>
                            <w:t>Lithuania • Moldova • Montenegro • Nigeria • Northern Ireland • Poland • Romania Russia • Serbia • Slovakia • Slovenia • Switzerland • Ukraine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238F0" id="_x0000_t202" coordsize="21600,21600" o:spt="202" path="m,l,21600r21600,l21600,xe">
              <v:stroke joinstyle="miter"/>
              <v:path gradientshapeok="t" o:connecttype="rect"/>
            </v:shapetype>
            <v:shape id="Text Box 2" o:spid="_x0000_s1026" type="#_x0000_t202" style="position:absolute;margin-left:-5.85pt;margin-top:-65.45pt;width:460.35pt;height:52.9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" filled="f" stroked="f">
              <v:textbox>
                <w:txbxContent>
                  <w:p w14:paraId="19CFF773" w14:textId="77777777" w:rsidR="004C5C9E" w:rsidRPr="005C3D36" w:rsidRDefault="004C5C9E" w:rsidP="008D17D4">
                    <w:pPr>
                      <w:autoSpaceDE w:val="0"/>
                      <w:autoSpaceDN w:val="0"/>
                      <w:adjustRightInd w:val="0"/>
                      <w:rPr>
                        <w:rFonts w:ascii="Effra" w:hAnsi="Effra" w:cs="EffraCorp-Regular"/>
                        <w:b/>
                        <w:color w:val="F40009"/>
                        <w:sz w:val="12"/>
                        <w:szCs w:val="12"/>
                        <w:lang w:val="hr-HR"/>
                      </w:rPr>
                    </w:pPr>
                    <w:r w:rsidRPr="005C3D36">
                      <w:rPr>
                        <w:rFonts w:ascii="Effra" w:hAnsi="Effra" w:cs="EffraCorp-Regular"/>
                        <w:b/>
                        <w:color w:val="F40009"/>
                        <w:sz w:val="12"/>
                        <w:szCs w:val="12"/>
                        <w:lang w:val="hr-HR"/>
                      </w:rPr>
                      <w:t>članica Skupine Coca-Cola H</w:t>
                    </w:r>
                    <w:r>
                      <w:rPr>
                        <w:rFonts w:ascii="Effra" w:hAnsi="Effra" w:cs="EffraCorp-Regular"/>
                        <w:b/>
                        <w:color w:val="F40009"/>
                        <w:sz w:val="12"/>
                        <w:szCs w:val="12"/>
                        <w:lang w:val="hr-HR"/>
                      </w:rPr>
                      <w:t>BC</w:t>
                    </w:r>
                  </w:p>
                  <w:p w14:paraId="5A54BC29" w14:textId="77777777" w:rsidR="004C5C9E" w:rsidRPr="005C3D36" w:rsidRDefault="004C5C9E" w:rsidP="00D97BEB">
                    <w:pPr>
                      <w:autoSpaceDE w:val="0"/>
                      <w:autoSpaceDN w:val="0"/>
                      <w:adjustRightInd w:val="0"/>
                      <w:rPr>
                        <w:rFonts w:ascii="Effra" w:hAnsi="Effra" w:cs="EffraCorp-Regular"/>
                        <w:sz w:val="12"/>
                        <w:szCs w:val="12"/>
                        <w:lang w:val="hr-HR"/>
                      </w:rPr>
                    </w:pPr>
                    <w:r w:rsidRPr="005C3D36">
                      <w:rPr>
                        <w:rFonts w:ascii="Effra" w:hAnsi="Effra" w:cs="EffraCorp-Regular"/>
                        <w:sz w:val="12"/>
                        <w:szCs w:val="12"/>
                        <w:lang w:val="hr-HR"/>
                      </w:rPr>
                      <w:t xml:space="preserve">Društvo je upisano u registar </w:t>
                    </w:r>
                    <w:r w:rsidRPr="005C3D36">
                      <w:rPr>
                        <w:rFonts w:ascii="Effra" w:hAnsi="Effra" w:cs="EffraCorp-Regular"/>
                        <w:b/>
                        <w:sz w:val="12"/>
                        <w:szCs w:val="12"/>
                        <w:lang w:val="hr-HR"/>
                      </w:rPr>
                      <w:t>Trgovačkog suda u Zagrebu</w:t>
                    </w:r>
                    <w:r w:rsidRPr="005C3D36">
                      <w:rPr>
                        <w:rFonts w:ascii="Effra" w:hAnsi="Effra" w:cs="EffraCorp-Regular"/>
                        <w:sz w:val="12"/>
                        <w:szCs w:val="12"/>
                        <w:lang w:val="hr-HR"/>
                      </w:rPr>
                      <w:t xml:space="preserve"> pod brojem </w:t>
                    </w:r>
                    <w:r w:rsidRPr="005C3D36">
                      <w:rPr>
                        <w:rFonts w:ascii="Effra" w:hAnsi="Effra" w:cs="EffraCorp-Regular"/>
                        <w:b/>
                        <w:sz w:val="12"/>
                        <w:szCs w:val="12"/>
                        <w:lang w:val="hr-HR"/>
                      </w:rPr>
                      <w:t>080026895, OIB 00228269289</w:t>
                    </w:r>
                    <w:r w:rsidRPr="005C3D36">
                      <w:rPr>
                        <w:rFonts w:ascii="Effra" w:hAnsi="Effra" w:cs="EffraCorp-Regular"/>
                        <w:sz w:val="12"/>
                        <w:szCs w:val="12"/>
                        <w:lang w:val="hr-HR"/>
                      </w:rPr>
                      <w:t xml:space="preserve">. Temeljni kapital društva iznosi </w:t>
                    </w:r>
                    <w:r w:rsidRPr="005C3D36">
                      <w:rPr>
                        <w:rFonts w:ascii="Effra" w:hAnsi="Effra" w:cs="EffraCorp-Regular"/>
                        <w:b/>
                        <w:sz w:val="12"/>
                        <w:szCs w:val="12"/>
                        <w:lang w:val="hr-HR"/>
                      </w:rPr>
                      <w:t>233.429.400,00 kuna</w:t>
                    </w:r>
                    <w:r w:rsidRPr="005C3D36">
                      <w:rPr>
                        <w:rFonts w:ascii="Effra" w:hAnsi="Effra" w:cs="EffraCorp-Regular"/>
                        <w:sz w:val="12"/>
                        <w:szCs w:val="12"/>
                        <w:lang w:val="hr-HR"/>
                      </w:rPr>
                      <w:t xml:space="preserve"> i uplaćen je u cijelosti. </w:t>
                    </w:r>
                    <w:r w:rsidRPr="005C3D36">
                      <w:rPr>
                        <w:rFonts w:ascii="Effra" w:hAnsi="Effra" w:cs="EffraCorp-Regular"/>
                        <w:b/>
                        <w:sz w:val="12"/>
                        <w:szCs w:val="12"/>
                        <w:lang w:val="hr-HR"/>
                      </w:rPr>
                      <w:t>Uprava:</w:t>
                    </w:r>
                    <w:r w:rsidRPr="005C3D36">
                      <w:rPr>
                        <w:rFonts w:ascii="Effra" w:hAnsi="Effra" w:cs="EffraCorp-Regular"/>
                        <w:sz w:val="12"/>
                        <w:szCs w:val="12"/>
                        <w:lang w:val="hr-HR"/>
                      </w:rPr>
                      <w:t xml:space="preserve"> Ruža Tomić Fontana, direktorica. </w:t>
                    </w:r>
                    <w:r w:rsidRPr="005C3D36">
                      <w:rPr>
                        <w:rFonts w:ascii="Effra" w:hAnsi="Effra" w:cs="EffraCorp-Regular"/>
                        <w:b/>
                        <w:sz w:val="12"/>
                        <w:szCs w:val="12"/>
                        <w:lang w:val="hr-HR"/>
                      </w:rPr>
                      <w:t>IBAN HR4124840081100143444</w:t>
                    </w:r>
                    <w:r w:rsidRPr="005C3D36">
                      <w:rPr>
                        <w:rFonts w:ascii="Effra" w:hAnsi="Effra" w:cs="EffraCorp-Regular"/>
                        <w:sz w:val="12"/>
                        <w:szCs w:val="12"/>
                        <w:lang w:val="hr-HR"/>
                      </w:rPr>
                      <w:t>, Raiffeisenbank Austria d.d., Petrinjska 59, Zagreb.</w:t>
                    </w:r>
                  </w:p>
                  <w:p w14:paraId="7FC3525F" w14:textId="77777777" w:rsidR="004C5C9E" w:rsidRPr="005C3D36" w:rsidRDefault="004C5C9E" w:rsidP="00D97BEB">
                    <w:pPr>
                      <w:autoSpaceDE w:val="0"/>
                      <w:autoSpaceDN w:val="0"/>
                      <w:adjustRightInd w:val="0"/>
                      <w:rPr>
                        <w:rFonts w:ascii="Effra" w:hAnsi="Effra" w:cs="EffraCorp-Regular"/>
                        <w:spacing w:val="3"/>
                        <w:sz w:val="12"/>
                        <w:szCs w:val="12"/>
                        <w:lang w:val="hr-HR"/>
                      </w:rPr>
                    </w:pPr>
                  </w:p>
                  <w:p w14:paraId="033C12C8" w14:textId="77777777" w:rsidR="004C5C9E" w:rsidRPr="005C3D36" w:rsidRDefault="004C5C9E" w:rsidP="008D17D4">
                    <w:pPr>
                      <w:autoSpaceDE w:val="0"/>
                      <w:autoSpaceDN w:val="0"/>
                      <w:adjustRightInd w:val="0"/>
                      <w:rPr>
                        <w:rFonts w:ascii="Effra" w:hAnsi="Effra" w:cs="EffraCorp-Regular"/>
                        <w:spacing w:val="3"/>
                        <w:sz w:val="12"/>
                        <w:szCs w:val="12"/>
                        <w:lang w:val="hr-HR"/>
                      </w:rPr>
                    </w:pPr>
                    <w:r w:rsidRPr="005C3D36">
                      <w:rPr>
                        <w:rFonts w:ascii="Effra" w:hAnsi="Effra" w:cs="EffraCorp-Regular"/>
                        <w:spacing w:val="3"/>
                        <w:sz w:val="12"/>
                        <w:szCs w:val="12"/>
                        <w:lang w:val="hr-HR"/>
                      </w:rPr>
                      <w:t xml:space="preserve">Armenia • Austria • Belarus • Bosnia &amp; Herzegovina • Bulgaria • </w:t>
                    </w:r>
                    <w:r w:rsidRPr="005C3D36">
                      <w:rPr>
                        <w:rFonts w:ascii="Effra" w:hAnsi="Effra" w:cs="EffraCorp-Regular"/>
                        <w:color w:val="F40009"/>
                        <w:spacing w:val="3"/>
                        <w:sz w:val="12"/>
                        <w:szCs w:val="12"/>
                        <w:lang w:val="hr-HR"/>
                      </w:rPr>
                      <w:t>Croatia</w:t>
                    </w:r>
                    <w:r w:rsidRPr="005C3D36">
                      <w:rPr>
                        <w:rFonts w:ascii="Effra" w:hAnsi="Effra" w:cs="EffraCorp-Regular"/>
                        <w:spacing w:val="3"/>
                        <w:sz w:val="12"/>
                        <w:szCs w:val="12"/>
                        <w:lang w:val="hr-HR"/>
                      </w:rPr>
                      <w:t xml:space="preserve"> • Cyprus Czech Republic • Estonia • FYROM • Greece • Hungary • Ireland • Italy • Latvia</w:t>
                    </w:r>
                  </w:p>
                  <w:p w14:paraId="32A93755" w14:textId="77777777" w:rsidR="004C5C9E" w:rsidRPr="005C3D36" w:rsidRDefault="004C5C9E" w:rsidP="008D17D4">
                    <w:pPr>
                      <w:rPr>
                        <w:rFonts w:ascii="Effra" w:hAnsi="Effra"/>
                        <w:color w:val="5D6770"/>
                        <w:spacing w:val="3"/>
                        <w:sz w:val="12"/>
                        <w:szCs w:val="12"/>
                        <w:lang w:val="hr-HR"/>
                      </w:rPr>
                    </w:pPr>
                    <w:r w:rsidRPr="005C3D36">
                      <w:rPr>
                        <w:rFonts w:ascii="Effra" w:hAnsi="Effra" w:cs="EffraCorp-Regular"/>
                        <w:spacing w:val="3"/>
                        <w:sz w:val="12"/>
                        <w:szCs w:val="12"/>
                        <w:lang w:val="hr-HR"/>
                      </w:rPr>
                      <w:t>Lithuania • Moldova • Montenegro • Nigeria • Northern Ireland • Poland • Romania Russia • Serbia • Slovakia • Slovenia • Switzerland • Ukraine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7BCE" w14:textId="77777777" w:rsidR="001A1380" w:rsidRDefault="00D97BEB">
    <w:pPr>
      <w:pStyle w:val="Footer"/>
    </w:pPr>
    <w:r>
      <w:rPr>
        <w:noProof/>
        <w:lang w:val="sr-Latn-RS" w:eastAsia="sr-Latn-RS"/>
      </w:rPr>
      <mc:AlternateContent>
        <mc:Choice Requires="wps">
          <w:drawing>
            <wp:anchor distT="45720" distB="45720" distL="114300" distR="114300" simplePos="0" relativeHeight="251658752" behindDoc="0" locked="0" layoutInCell="1" allowOverlap="1" wp14:anchorId="02BD0A31" wp14:editId="293CBA9E">
              <wp:simplePos x="0" y="0"/>
              <wp:positionH relativeFrom="column">
                <wp:posOffset>-70485</wp:posOffset>
              </wp:positionH>
              <wp:positionV relativeFrom="paragraph">
                <wp:posOffset>-826769</wp:posOffset>
              </wp:positionV>
              <wp:extent cx="5924550" cy="781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81050"/>
                      </a:xfrm>
                      <a:prstGeom prst="rect">
                        <a:avLst/>
                      </a:prstGeom>
                      <a:noFill/>
                      <a:ln w="9525">
                        <a:noFill/>
                        <a:miter lim="800000"/>
                        <a:headEnd/>
                        <a:tailEnd/>
                      </a:ln>
                    </wps:spPr>
                    <wps:txbx>
                      <w:txbxContent>
                        <w:p w14:paraId="154BC18E" w14:textId="77777777" w:rsidR="0048591A" w:rsidRPr="00BA0FCB" w:rsidRDefault="0048591A" w:rsidP="008D17D4">
                          <w:pPr>
                            <w:autoSpaceDE w:val="0"/>
                            <w:autoSpaceDN w:val="0"/>
                            <w:adjustRightInd w:val="0"/>
                            <w:rPr>
                              <w:rFonts w:ascii="Effra Corp" w:hAnsi="Effra Corp" w:cs="EffraCorp-Regular"/>
                              <w:b/>
                              <w:color w:val="F40009"/>
                              <w:sz w:val="12"/>
                              <w:szCs w:val="12"/>
                              <w:lang w:val="hr-HR"/>
                            </w:rPr>
                          </w:pPr>
                          <w:r w:rsidRPr="00BA0FCB">
                            <w:rPr>
                              <w:rFonts w:ascii="Effra Corp" w:hAnsi="Effra Corp" w:cs="EffraCorp-Regular"/>
                              <w:b/>
                              <w:color w:val="F40009"/>
                              <w:sz w:val="12"/>
                              <w:szCs w:val="12"/>
                              <w:lang w:val="hr-HR"/>
                            </w:rPr>
                            <w:t>članica Skupine Coca-Cola H</w:t>
                          </w:r>
                          <w:r w:rsidR="005C3D36" w:rsidRPr="00BA0FCB">
                            <w:rPr>
                              <w:rFonts w:ascii="Effra Corp" w:hAnsi="Effra Corp" w:cs="EffraCorp-Regular"/>
                              <w:b/>
                              <w:color w:val="F40009"/>
                              <w:sz w:val="12"/>
                              <w:szCs w:val="12"/>
                              <w:lang w:val="hr-HR"/>
                            </w:rPr>
                            <w:t>BC</w:t>
                          </w:r>
                        </w:p>
                        <w:p w14:paraId="164D29E6" w14:textId="77777777" w:rsidR="00D97BEB" w:rsidRPr="00BA0FCB" w:rsidRDefault="0048591A" w:rsidP="00D97BEB">
                          <w:pPr>
                            <w:autoSpaceDE w:val="0"/>
                            <w:autoSpaceDN w:val="0"/>
                            <w:adjustRightInd w:val="0"/>
                            <w:rPr>
                              <w:rFonts w:ascii="Effra Corp" w:hAnsi="Effra Corp" w:cs="EffraCorp-Regular"/>
                              <w:sz w:val="12"/>
                              <w:szCs w:val="12"/>
                              <w:lang w:val="hr-HR"/>
                            </w:rPr>
                          </w:pPr>
                          <w:r w:rsidRPr="00BA0FCB">
                            <w:rPr>
                              <w:rFonts w:ascii="Effra Corp" w:hAnsi="Effra Corp" w:cs="EffraCorp-Regular"/>
                              <w:sz w:val="12"/>
                              <w:szCs w:val="12"/>
                              <w:lang w:val="hr-HR"/>
                            </w:rPr>
                            <w:t xml:space="preserve">Društvo je upisano u registar </w:t>
                          </w:r>
                          <w:r w:rsidRPr="00BA0FCB">
                            <w:rPr>
                              <w:rFonts w:ascii="Effra Corp" w:hAnsi="Effra Corp" w:cs="EffraCorp-Regular"/>
                              <w:b/>
                              <w:sz w:val="12"/>
                              <w:szCs w:val="12"/>
                              <w:lang w:val="hr-HR"/>
                            </w:rPr>
                            <w:t>Trgovačkog suda u Zagrebu</w:t>
                          </w:r>
                          <w:r w:rsidRPr="00BA0FCB">
                            <w:rPr>
                              <w:rFonts w:ascii="Effra Corp" w:hAnsi="Effra Corp" w:cs="EffraCorp-Regular"/>
                              <w:sz w:val="12"/>
                              <w:szCs w:val="12"/>
                              <w:lang w:val="hr-HR"/>
                            </w:rPr>
                            <w:t xml:space="preserve"> pod brojem </w:t>
                          </w:r>
                          <w:r w:rsidRPr="00BA0FCB">
                            <w:rPr>
                              <w:rFonts w:ascii="Effra Corp" w:hAnsi="Effra Corp" w:cs="EffraCorp-Regular"/>
                              <w:b/>
                              <w:sz w:val="12"/>
                              <w:szCs w:val="12"/>
                              <w:lang w:val="hr-HR"/>
                            </w:rPr>
                            <w:t>080026895, OIB 00228269289</w:t>
                          </w:r>
                          <w:r w:rsidR="00D97BEB" w:rsidRPr="00BA0FCB">
                            <w:rPr>
                              <w:rFonts w:ascii="Effra Corp" w:hAnsi="Effra Corp" w:cs="EffraCorp-Regular"/>
                              <w:sz w:val="12"/>
                              <w:szCs w:val="12"/>
                              <w:lang w:val="hr-HR"/>
                            </w:rPr>
                            <w:t>. T</w:t>
                          </w:r>
                          <w:r w:rsidRPr="00BA0FCB">
                            <w:rPr>
                              <w:rFonts w:ascii="Effra Corp" w:hAnsi="Effra Corp" w:cs="EffraCorp-Regular"/>
                              <w:sz w:val="12"/>
                              <w:szCs w:val="12"/>
                              <w:lang w:val="hr-HR"/>
                            </w:rPr>
                            <w:t xml:space="preserve">emeljni kapital društva iznosi </w:t>
                          </w:r>
                          <w:r w:rsidRPr="00BA0FCB">
                            <w:rPr>
                              <w:rFonts w:ascii="Effra Corp" w:hAnsi="Effra Corp" w:cs="EffraCorp-Regular"/>
                              <w:b/>
                              <w:sz w:val="12"/>
                              <w:szCs w:val="12"/>
                              <w:lang w:val="hr-HR"/>
                            </w:rPr>
                            <w:t>2</w:t>
                          </w:r>
                          <w:r w:rsidR="007005E7" w:rsidRPr="00BA0FCB">
                            <w:rPr>
                              <w:rFonts w:ascii="Effra Corp" w:hAnsi="Effra Corp" w:cs="EffraCorp-Regular"/>
                              <w:b/>
                              <w:sz w:val="12"/>
                              <w:szCs w:val="12"/>
                              <w:lang w:val="hr-HR"/>
                            </w:rPr>
                            <w:t>5</w:t>
                          </w:r>
                          <w:r w:rsidRPr="00BA0FCB">
                            <w:rPr>
                              <w:rFonts w:ascii="Effra Corp" w:hAnsi="Effra Corp" w:cs="EffraCorp-Regular"/>
                              <w:b/>
                              <w:sz w:val="12"/>
                              <w:szCs w:val="12"/>
                              <w:lang w:val="hr-HR"/>
                            </w:rPr>
                            <w:t>.</w:t>
                          </w:r>
                          <w:r w:rsidR="007005E7" w:rsidRPr="00BA0FCB">
                            <w:rPr>
                              <w:rFonts w:ascii="Effra Corp" w:hAnsi="Effra Corp" w:cs="EffraCorp-Regular"/>
                              <w:b/>
                              <w:sz w:val="12"/>
                              <w:szCs w:val="12"/>
                              <w:lang w:val="hr-HR"/>
                            </w:rPr>
                            <w:t>67</w:t>
                          </w:r>
                          <w:r w:rsidRPr="00BA0FCB">
                            <w:rPr>
                              <w:rFonts w:ascii="Effra Corp" w:hAnsi="Effra Corp" w:cs="EffraCorp-Regular"/>
                              <w:b/>
                              <w:sz w:val="12"/>
                              <w:szCs w:val="12"/>
                              <w:lang w:val="hr-HR"/>
                            </w:rPr>
                            <w:t>9.</w:t>
                          </w:r>
                          <w:r w:rsidR="007005E7" w:rsidRPr="00BA0FCB">
                            <w:rPr>
                              <w:rFonts w:ascii="Effra Corp" w:hAnsi="Effra Corp" w:cs="EffraCorp-Regular"/>
                              <w:b/>
                              <w:sz w:val="12"/>
                              <w:szCs w:val="12"/>
                              <w:lang w:val="hr-HR"/>
                            </w:rPr>
                            <w:t>0</w:t>
                          </w:r>
                          <w:r w:rsidRPr="00BA0FCB">
                            <w:rPr>
                              <w:rFonts w:ascii="Effra Corp" w:hAnsi="Effra Corp" w:cs="EffraCorp-Regular"/>
                              <w:b/>
                              <w:sz w:val="12"/>
                              <w:szCs w:val="12"/>
                              <w:lang w:val="hr-HR"/>
                            </w:rPr>
                            <w:t>00,00 kuna</w:t>
                          </w:r>
                          <w:r w:rsidRPr="00BA0FCB">
                            <w:rPr>
                              <w:rFonts w:ascii="Effra Corp" w:hAnsi="Effra Corp" w:cs="EffraCorp-Regular"/>
                              <w:sz w:val="12"/>
                              <w:szCs w:val="12"/>
                              <w:lang w:val="hr-HR"/>
                            </w:rPr>
                            <w:t xml:space="preserve"> i uplaćen je u cijelosti. </w:t>
                          </w:r>
                          <w:r w:rsidRPr="00BA0FCB">
                            <w:rPr>
                              <w:rFonts w:ascii="Effra Corp" w:hAnsi="Effra Corp" w:cs="EffraCorp-Regular"/>
                              <w:b/>
                              <w:sz w:val="12"/>
                              <w:szCs w:val="12"/>
                              <w:lang w:val="hr-HR"/>
                            </w:rPr>
                            <w:t>Uprava:</w:t>
                          </w:r>
                          <w:r w:rsidRPr="00BA0FCB">
                            <w:rPr>
                              <w:rFonts w:ascii="Effra Corp" w:hAnsi="Effra Corp" w:cs="EffraCorp-Regular"/>
                              <w:sz w:val="12"/>
                              <w:szCs w:val="12"/>
                              <w:lang w:val="hr-HR"/>
                            </w:rPr>
                            <w:t xml:space="preserve"> Ruža Tomić Fontana, direktorica. </w:t>
                          </w:r>
                          <w:r w:rsidRPr="00BA0FCB">
                            <w:rPr>
                              <w:rFonts w:ascii="Effra Corp" w:hAnsi="Effra Corp" w:cs="EffraCorp-Regular"/>
                              <w:b/>
                              <w:sz w:val="12"/>
                              <w:szCs w:val="12"/>
                              <w:lang w:val="hr-HR"/>
                            </w:rPr>
                            <w:t>IBAN HR4124840081100143444</w:t>
                          </w:r>
                          <w:r w:rsidRPr="00BA0FCB">
                            <w:rPr>
                              <w:rFonts w:ascii="Effra Corp" w:hAnsi="Effra Corp" w:cs="EffraCorp-Regular"/>
                              <w:sz w:val="12"/>
                              <w:szCs w:val="12"/>
                              <w:lang w:val="hr-HR"/>
                            </w:rPr>
                            <w:t xml:space="preserve">, </w:t>
                          </w:r>
                          <w:r w:rsidR="00D97BEB" w:rsidRPr="00BA0FCB">
                            <w:rPr>
                              <w:rFonts w:ascii="Effra Corp" w:hAnsi="Effra Corp" w:cs="EffraCorp-Regular"/>
                              <w:sz w:val="12"/>
                              <w:szCs w:val="12"/>
                              <w:lang w:val="hr-HR"/>
                            </w:rPr>
                            <w:t>Raiffeisenbank Austria d.d., Petrinjska 59, Zagreb.</w:t>
                          </w:r>
                        </w:p>
                        <w:p w14:paraId="294D10B5" w14:textId="77777777" w:rsidR="00D97BEB" w:rsidRPr="00BA0FCB" w:rsidRDefault="00D97BEB" w:rsidP="00D97BEB">
                          <w:pPr>
                            <w:autoSpaceDE w:val="0"/>
                            <w:autoSpaceDN w:val="0"/>
                            <w:adjustRightInd w:val="0"/>
                            <w:rPr>
                              <w:rFonts w:ascii="Effra Corp" w:hAnsi="Effra Corp" w:cs="EffraCorp-Regular"/>
                              <w:spacing w:val="3"/>
                              <w:sz w:val="12"/>
                              <w:szCs w:val="12"/>
                              <w:lang w:val="hr-HR"/>
                            </w:rPr>
                          </w:pPr>
                        </w:p>
                        <w:p w14:paraId="0C86B36B" w14:textId="77777777" w:rsidR="008D17D4" w:rsidRPr="00BA0FCB" w:rsidRDefault="008D17D4" w:rsidP="00A04032">
                          <w:pPr>
                            <w:autoSpaceDE w:val="0"/>
                            <w:autoSpaceDN w:val="0"/>
                            <w:adjustRightInd w:val="0"/>
                            <w:jc w:val="both"/>
                            <w:rPr>
                              <w:rFonts w:ascii="Effra Corp" w:hAnsi="Effra Corp" w:cs="EffraCorp-Regular"/>
                              <w:spacing w:val="3"/>
                              <w:sz w:val="12"/>
                              <w:szCs w:val="12"/>
                              <w:lang w:val="en-GB"/>
                            </w:rPr>
                          </w:pPr>
                          <w:r w:rsidRPr="00BA0FCB">
                            <w:rPr>
                              <w:rFonts w:ascii="Effra Corp" w:hAnsi="Effra Corp" w:cs="EffraCorp-Regular"/>
                              <w:spacing w:val="3"/>
                              <w:sz w:val="12"/>
                              <w:szCs w:val="12"/>
                              <w:lang w:val="en-GB"/>
                            </w:rPr>
                            <w:t xml:space="preserve">Armenia • Austria • Belarus • Bosnia &amp; Herzegovina • Bulgaria • </w:t>
                          </w:r>
                          <w:r w:rsidRPr="00BA0FCB">
                            <w:rPr>
                              <w:rFonts w:ascii="Effra Corp" w:hAnsi="Effra Corp" w:cs="EffraCorp-Regular"/>
                              <w:color w:val="F40009"/>
                              <w:spacing w:val="3"/>
                              <w:sz w:val="12"/>
                              <w:szCs w:val="12"/>
                              <w:lang w:val="en-GB"/>
                            </w:rPr>
                            <w:t>Croatia</w:t>
                          </w:r>
                          <w:r w:rsidRPr="00BA0FCB">
                            <w:rPr>
                              <w:rFonts w:ascii="Effra Corp" w:hAnsi="Effra Corp" w:cs="EffraCorp-Regular"/>
                              <w:spacing w:val="3"/>
                              <w:sz w:val="12"/>
                              <w:szCs w:val="12"/>
                              <w:lang w:val="en-GB"/>
                            </w:rPr>
                            <w:t xml:space="preserve"> • Cyprus</w:t>
                          </w:r>
                          <w:r w:rsidR="00A04032" w:rsidRPr="00BA0FCB">
                            <w:rPr>
                              <w:rFonts w:ascii="Effra Corp" w:hAnsi="Effra Corp" w:cs="EffraCorp-Regular"/>
                              <w:spacing w:val="3"/>
                              <w:sz w:val="12"/>
                              <w:szCs w:val="12"/>
                              <w:lang w:val="en-GB"/>
                            </w:rPr>
                            <w:t xml:space="preserve"> • </w:t>
                          </w:r>
                          <w:r w:rsidRPr="00BA0FCB">
                            <w:rPr>
                              <w:rFonts w:ascii="Effra Corp" w:hAnsi="Effra Corp" w:cs="EffraCorp-Regular"/>
                              <w:spacing w:val="3"/>
                              <w:sz w:val="12"/>
                              <w:szCs w:val="12"/>
                              <w:lang w:val="en-GB"/>
                            </w:rPr>
                            <w:t>Czech Republic • Estonia •</w:t>
                          </w:r>
                          <w:r w:rsidR="00A04032" w:rsidRPr="00BA0FCB">
                            <w:rPr>
                              <w:rFonts w:ascii="Effra Corp" w:hAnsi="Effra Corp" w:cs="EffraCorp-Regular"/>
                              <w:spacing w:val="3"/>
                              <w:sz w:val="12"/>
                              <w:szCs w:val="12"/>
                              <w:lang w:val="en-GB"/>
                            </w:rPr>
                            <w:t xml:space="preserve"> </w:t>
                          </w:r>
                          <w:r w:rsidRPr="00BA0FCB">
                            <w:rPr>
                              <w:rFonts w:ascii="Effra Corp" w:hAnsi="Effra Corp" w:cs="EffraCorp-Regular"/>
                              <w:spacing w:val="3"/>
                              <w:sz w:val="12"/>
                              <w:szCs w:val="12"/>
                              <w:lang w:val="en-GB"/>
                            </w:rPr>
                            <w:t xml:space="preserve">Greece • Hungary • Ireland • Italy • </w:t>
                          </w:r>
                          <w:r w:rsidR="00993421" w:rsidRPr="00BA0FCB">
                            <w:rPr>
                              <w:rFonts w:ascii="Effra Corp" w:hAnsi="Effra Corp" w:cs="EffraCorp-Regular"/>
                              <w:spacing w:val="3"/>
                              <w:sz w:val="12"/>
                              <w:szCs w:val="12"/>
                              <w:lang w:val="en-GB"/>
                            </w:rPr>
                            <w:t xml:space="preserve">Kosovo                  </w:t>
                          </w:r>
                          <w:r w:rsidR="00A04032" w:rsidRPr="00BA0FCB">
                            <w:rPr>
                              <w:rFonts w:ascii="Effra Corp" w:hAnsi="Effra Corp" w:cs="EffraCorp-Regular"/>
                              <w:spacing w:val="3"/>
                              <w:sz w:val="12"/>
                              <w:szCs w:val="12"/>
                              <w:lang w:val="en-GB"/>
                            </w:rPr>
                            <w:t xml:space="preserve">                                      </w:t>
                          </w:r>
                          <w:r w:rsidRPr="00BA0FCB">
                            <w:rPr>
                              <w:rFonts w:ascii="Effra Corp" w:hAnsi="Effra Corp" w:cs="EffraCorp-Regular"/>
                              <w:spacing w:val="3"/>
                              <w:sz w:val="12"/>
                              <w:szCs w:val="12"/>
                              <w:lang w:val="en-GB"/>
                            </w:rPr>
                            <w:t>Latvia</w:t>
                          </w:r>
                          <w:r w:rsidR="00993421" w:rsidRPr="00BA0FCB">
                            <w:rPr>
                              <w:rFonts w:ascii="Effra Corp" w:hAnsi="Effra Corp" w:cs="EffraCorp-Regular"/>
                              <w:spacing w:val="3"/>
                              <w:sz w:val="12"/>
                              <w:szCs w:val="12"/>
                              <w:lang w:val="en-GB"/>
                            </w:rPr>
                            <w:t xml:space="preserve"> • </w:t>
                          </w:r>
                          <w:r w:rsidRPr="00BA0FCB">
                            <w:rPr>
                              <w:rFonts w:ascii="Effra Corp" w:hAnsi="Effra Corp" w:cs="EffraCorp-Regular"/>
                              <w:spacing w:val="3"/>
                              <w:sz w:val="12"/>
                              <w:szCs w:val="12"/>
                              <w:lang w:val="en-GB"/>
                            </w:rPr>
                            <w:t xml:space="preserve">Lithuania • Moldova • Montenegro • Nigeria • </w:t>
                          </w:r>
                          <w:r w:rsidR="00993421" w:rsidRPr="00BA0FCB">
                            <w:rPr>
                              <w:rFonts w:ascii="Effra Corp" w:hAnsi="Effra Corp" w:cs="EffraCorp-Regular"/>
                              <w:spacing w:val="3"/>
                              <w:sz w:val="12"/>
                              <w:szCs w:val="12"/>
                              <w:lang w:val="en-GB"/>
                            </w:rPr>
                            <w:t xml:space="preserve">North Macedonia • </w:t>
                          </w:r>
                          <w:r w:rsidRPr="00BA0FCB">
                            <w:rPr>
                              <w:rFonts w:ascii="Effra Corp" w:hAnsi="Effra Corp" w:cs="EffraCorp-Regular"/>
                              <w:spacing w:val="3"/>
                              <w:sz w:val="12"/>
                              <w:szCs w:val="12"/>
                              <w:lang w:val="en-GB"/>
                            </w:rPr>
                            <w:t>Northern Ireland • Poland • Romania</w:t>
                          </w:r>
                          <w:r w:rsidR="00993421" w:rsidRPr="00BA0FCB">
                            <w:rPr>
                              <w:rFonts w:ascii="Effra Corp" w:hAnsi="Effra Corp" w:cs="EffraCorp-Regular"/>
                              <w:spacing w:val="3"/>
                              <w:sz w:val="12"/>
                              <w:szCs w:val="12"/>
                              <w:lang w:val="en-GB"/>
                            </w:rPr>
                            <w:t xml:space="preserve"> • </w:t>
                          </w:r>
                          <w:r w:rsidRPr="00BA0FCB">
                            <w:rPr>
                              <w:rFonts w:ascii="Effra Corp" w:hAnsi="Effra Corp" w:cs="EffraCorp-Regular"/>
                              <w:spacing w:val="3"/>
                              <w:sz w:val="12"/>
                              <w:szCs w:val="12"/>
                              <w:lang w:val="en-GB"/>
                            </w:rPr>
                            <w:t>Russia • Serbia • Slovakia • Slovenia • Switzerland • Ukraine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D0A31" id="_x0000_t202" coordsize="21600,21600" o:spt="202" path="m,l,21600r21600,l21600,xe">
              <v:stroke joinstyle="miter"/>
              <v:path gradientshapeok="t" o:connecttype="rect"/>
            </v:shapetype>
            <v:shape id="_x0000_s1029" type="#_x0000_t202" style="position:absolute;margin-left:-5.55pt;margin-top:-65.1pt;width:466.5pt;height:6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" filled="f" stroked="f">
              <v:textbox>
                <w:txbxContent>
                  <w:p w14:paraId="154BC18E" w14:textId="77777777" w:rsidR="0048591A" w:rsidRPr="00BA0FCB" w:rsidRDefault="0048591A" w:rsidP="008D17D4">
                    <w:pPr>
                      <w:autoSpaceDE w:val="0"/>
                      <w:autoSpaceDN w:val="0"/>
                      <w:adjustRightInd w:val="0"/>
                      <w:rPr>
                        <w:rFonts w:ascii="Effra Corp" w:hAnsi="Effra Corp" w:cs="EffraCorp-Regular"/>
                        <w:b/>
                        <w:color w:val="F40009"/>
                        <w:sz w:val="12"/>
                        <w:szCs w:val="12"/>
                        <w:lang w:val="hr-HR"/>
                      </w:rPr>
                    </w:pPr>
                    <w:r w:rsidRPr="00BA0FCB">
                      <w:rPr>
                        <w:rFonts w:ascii="Effra Corp" w:hAnsi="Effra Corp" w:cs="EffraCorp-Regular"/>
                        <w:b/>
                        <w:color w:val="F40009"/>
                        <w:sz w:val="12"/>
                        <w:szCs w:val="12"/>
                        <w:lang w:val="hr-HR"/>
                      </w:rPr>
                      <w:t>članica Skupine Coca-Cola H</w:t>
                    </w:r>
                    <w:r w:rsidR="005C3D36" w:rsidRPr="00BA0FCB">
                      <w:rPr>
                        <w:rFonts w:ascii="Effra Corp" w:hAnsi="Effra Corp" w:cs="EffraCorp-Regular"/>
                        <w:b/>
                        <w:color w:val="F40009"/>
                        <w:sz w:val="12"/>
                        <w:szCs w:val="12"/>
                        <w:lang w:val="hr-HR"/>
                      </w:rPr>
                      <w:t>BC</w:t>
                    </w:r>
                  </w:p>
                  <w:p w14:paraId="164D29E6" w14:textId="77777777" w:rsidR="00D97BEB" w:rsidRPr="00BA0FCB" w:rsidRDefault="0048591A" w:rsidP="00D97BEB">
                    <w:pPr>
                      <w:autoSpaceDE w:val="0"/>
                      <w:autoSpaceDN w:val="0"/>
                      <w:adjustRightInd w:val="0"/>
                      <w:rPr>
                        <w:rFonts w:ascii="Effra Corp" w:hAnsi="Effra Corp" w:cs="EffraCorp-Regular"/>
                        <w:sz w:val="12"/>
                        <w:szCs w:val="12"/>
                        <w:lang w:val="hr-HR"/>
                      </w:rPr>
                    </w:pPr>
                    <w:r w:rsidRPr="00BA0FCB">
                      <w:rPr>
                        <w:rFonts w:ascii="Effra Corp" w:hAnsi="Effra Corp" w:cs="EffraCorp-Regular"/>
                        <w:sz w:val="12"/>
                        <w:szCs w:val="12"/>
                        <w:lang w:val="hr-HR"/>
                      </w:rPr>
                      <w:t xml:space="preserve">Društvo je upisano u registar </w:t>
                    </w:r>
                    <w:r w:rsidRPr="00BA0FCB">
                      <w:rPr>
                        <w:rFonts w:ascii="Effra Corp" w:hAnsi="Effra Corp" w:cs="EffraCorp-Regular"/>
                        <w:b/>
                        <w:sz w:val="12"/>
                        <w:szCs w:val="12"/>
                        <w:lang w:val="hr-HR"/>
                      </w:rPr>
                      <w:t>Trgovačkog suda u Zagrebu</w:t>
                    </w:r>
                    <w:r w:rsidRPr="00BA0FCB">
                      <w:rPr>
                        <w:rFonts w:ascii="Effra Corp" w:hAnsi="Effra Corp" w:cs="EffraCorp-Regular"/>
                        <w:sz w:val="12"/>
                        <w:szCs w:val="12"/>
                        <w:lang w:val="hr-HR"/>
                      </w:rPr>
                      <w:t xml:space="preserve"> pod brojem </w:t>
                    </w:r>
                    <w:r w:rsidRPr="00BA0FCB">
                      <w:rPr>
                        <w:rFonts w:ascii="Effra Corp" w:hAnsi="Effra Corp" w:cs="EffraCorp-Regular"/>
                        <w:b/>
                        <w:sz w:val="12"/>
                        <w:szCs w:val="12"/>
                        <w:lang w:val="hr-HR"/>
                      </w:rPr>
                      <w:t>080026895, OIB 00228269289</w:t>
                    </w:r>
                    <w:r w:rsidR="00D97BEB" w:rsidRPr="00BA0FCB">
                      <w:rPr>
                        <w:rFonts w:ascii="Effra Corp" w:hAnsi="Effra Corp" w:cs="EffraCorp-Regular"/>
                        <w:sz w:val="12"/>
                        <w:szCs w:val="12"/>
                        <w:lang w:val="hr-HR"/>
                      </w:rPr>
                      <w:t>. T</w:t>
                    </w:r>
                    <w:r w:rsidRPr="00BA0FCB">
                      <w:rPr>
                        <w:rFonts w:ascii="Effra Corp" w:hAnsi="Effra Corp" w:cs="EffraCorp-Regular"/>
                        <w:sz w:val="12"/>
                        <w:szCs w:val="12"/>
                        <w:lang w:val="hr-HR"/>
                      </w:rPr>
                      <w:t xml:space="preserve">emeljni kapital društva iznosi </w:t>
                    </w:r>
                    <w:r w:rsidRPr="00BA0FCB">
                      <w:rPr>
                        <w:rFonts w:ascii="Effra Corp" w:hAnsi="Effra Corp" w:cs="EffraCorp-Regular"/>
                        <w:b/>
                        <w:sz w:val="12"/>
                        <w:szCs w:val="12"/>
                        <w:lang w:val="hr-HR"/>
                      </w:rPr>
                      <w:t>2</w:t>
                    </w:r>
                    <w:r w:rsidR="007005E7" w:rsidRPr="00BA0FCB">
                      <w:rPr>
                        <w:rFonts w:ascii="Effra Corp" w:hAnsi="Effra Corp" w:cs="EffraCorp-Regular"/>
                        <w:b/>
                        <w:sz w:val="12"/>
                        <w:szCs w:val="12"/>
                        <w:lang w:val="hr-HR"/>
                      </w:rPr>
                      <w:t>5</w:t>
                    </w:r>
                    <w:r w:rsidRPr="00BA0FCB">
                      <w:rPr>
                        <w:rFonts w:ascii="Effra Corp" w:hAnsi="Effra Corp" w:cs="EffraCorp-Regular"/>
                        <w:b/>
                        <w:sz w:val="12"/>
                        <w:szCs w:val="12"/>
                        <w:lang w:val="hr-HR"/>
                      </w:rPr>
                      <w:t>.</w:t>
                    </w:r>
                    <w:r w:rsidR="007005E7" w:rsidRPr="00BA0FCB">
                      <w:rPr>
                        <w:rFonts w:ascii="Effra Corp" w:hAnsi="Effra Corp" w:cs="EffraCorp-Regular"/>
                        <w:b/>
                        <w:sz w:val="12"/>
                        <w:szCs w:val="12"/>
                        <w:lang w:val="hr-HR"/>
                      </w:rPr>
                      <w:t>67</w:t>
                    </w:r>
                    <w:r w:rsidRPr="00BA0FCB">
                      <w:rPr>
                        <w:rFonts w:ascii="Effra Corp" w:hAnsi="Effra Corp" w:cs="EffraCorp-Regular"/>
                        <w:b/>
                        <w:sz w:val="12"/>
                        <w:szCs w:val="12"/>
                        <w:lang w:val="hr-HR"/>
                      </w:rPr>
                      <w:t>9.</w:t>
                    </w:r>
                    <w:r w:rsidR="007005E7" w:rsidRPr="00BA0FCB">
                      <w:rPr>
                        <w:rFonts w:ascii="Effra Corp" w:hAnsi="Effra Corp" w:cs="EffraCorp-Regular"/>
                        <w:b/>
                        <w:sz w:val="12"/>
                        <w:szCs w:val="12"/>
                        <w:lang w:val="hr-HR"/>
                      </w:rPr>
                      <w:t>0</w:t>
                    </w:r>
                    <w:r w:rsidRPr="00BA0FCB">
                      <w:rPr>
                        <w:rFonts w:ascii="Effra Corp" w:hAnsi="Effra Corp" w:cs="EffraCorp-Regular"/>
                        <w:b/>
                        <w:sz w:val="12"/>
                        <w:szCs w:val="12"/>
                        <w:lang w:val="hr-HR"/>
                      </w:rPr>
                      <w:t>00,00 kuna</w:t>
                    </w:r>
                    <w:r w:rsidRPr="00BA0FCB">
                      <w:rPr>
                        <w:rFonts w:ascii="Effra Corp" w:hAnsi="Effra Corp" w:cs="EffraCorp-Regular"/>
                        <w:sz w:val="12"/>
                        <w:szCs w:val="12"/>
                        <w:lang w:val="hr-HR"/>
                      </w:rPr>
                      <w:t xml:space="preserve"> i uplaćen je u cijelosti. </w:t>
                    </w:r>
                    <w:r w:rsidRPr="00BA0FCB">
                      <w:rPr>
                        <w:rFonts w:ascii="Effra Corp" w:hAnsi="Effra Corp" w:cs="EffraCorp-Regular"/>
                        <w:b/>
                        <w:sz w:val="12"/>
                        <w:szCs w:val="12"/>
                        <w:lang w:val="hr-HR"/>
                      </w:rPr>
                      <w:t>Uprava:</w:t>
                    </w:r>
                    <w:r w:rsidRPr="00BA0FCB">
                      <w:rPr>
                        <w:rFonts w:ascii="Effra Corp" w:hAnsi="Effra Corp" w:cs="EffraCorp-Regular"/>
                        <w:sz w:val="12"/>
                        <w:szCs w:val="12"/>
                        <w:lang w:val="hr-HR"/>
                      </w:rPr>
                      <w:t xml:space="preserve"> Ruža Tomić Fontana, direktorica. </w:t>
                    </w:r>
                    <w:r w:rsidRPr="00BA0FCB">
                      <w:rPr>
                        <w:rFonts w:ascii="Effra Corp" w:hAnsi="Effra Corp" w:cs="EffraCorp-Regular"/>
                        <w:b/>
                        <w:sz w:val="12"/>
                        <w:szCs w:val="12"/>
                        <w:lang w:val="hr-HR"/>
                      </w:rPr>
                      <w:t>IBAN HR4124840081100143444</w:t>
                    </w:r>
                    <w:r w:rsidRPr="00BA0FCB">
                      <w:rPr>
                        <w:rFonts w:ascii="Effra Corp" w:hAnsi="Effra Corp" w:cs="EffraCorp-Regular"/>
                        <w:sz w:val="12"/>
                        <w:szCs w:val="12"/>
                        <w:lang w:val="hr-HR"/>
                      </w:rPr>
                      <w:t xml:space="preserve">, </w:t>
                    </w:r>
                    <w:r w:rsidR="00D97BEB" w:rsidRPr="00BA0FCB">
                      <w:rPr>
                        <w:rFonts w:ascii="Effra Corp" w:hAnsi="Effra Corp" w:cs="EffraCorp-Regular"/>
                        <w:sz w:val="12"/>
                        <w:szCs w:val="12"/>
                        <w:lang w:val="hr-HR"/>
                      </w:rPr>
                      <w:t>Raiffeisenbank Austria d.d., Petrinjska 59, Zagreb.</w:t>
                    </w:r>
                  </w:p>
                  <w:p w14:paraId="294D10B5" w14:textId="77777777" w:rsidR="00D97BEB" w:rsidRPr="00BA0FCB" w:rsidRDefault="00D97BEB" w:rsidP="00D97BEB">
                    <w:pPr>
                      <w:autoSpaceDE w:val="0"/>
                      <w:autoSpaceDN w:val="0"/>
                      <w:adjustRightInd w:val="0"/>
                      <w:rPr>
                        <w:rFonts w:ascii="Effra Corp" w:hAnsi="Effra Corp" w:cs="EffraCorp-Regular"/>
                        <w:spacing w:val="3"/>
                        <w:sz w:val="12"/>
                        <w:szCs w:val="12"/>
                        <w:lang w:val="hr-HR"/>
                      </w:rPr>
                    </w:pPr>
                  </w:p>
                  <w:p w14:paraId="0C86B36B" w14:textId="77777777" w:rsidR="008D17D4" w:rsidRPr="00BA0FCB" w:rsidRDefault="008D17D4" w:rsidP="00A04032">
                    <w:pPr>
                      <w:autoSpaceDE w:val="0"/>
                      <w:autoSpaceDN w:val="0"/>
                      <w:adjustRightInd w:val="0"/>
                      <w:jc w:val="both"/>
                      <w:rPr>
                        <w:rFonts w:ascii="Effra Corp" w:hAnsi="Effra Corp" w:cs="EffraCorp-Regular"/>
                        <w:spacing w:val="3"/>
                        <w:sz w:val="12"/>
                        <w:szCs w:val="12"/>
                        <w:lang w:val="en-GB"/>
                      </w:rPr>
                    </w:pPr>
                    <w:r w:rsidRPr="00BA0FCB">
                      <w:rPr>
                        <w:rFonts w:ascii="Effra Corp" w:hAnsi="Effra Corp" w:cs="EffraCorp-Regular"/>
                        <w:spacing w:val="3"/>
                        <w:sz w:val="12"/>
                        <w:szCs w:val="12"/>
                        <w:lang w:val="en-GB"/>
                      </w:rPr>
                      <w:t xml:space="preserve">Armenia • Austria • Belarus • Bosnia &amp; Herzegovina • Bulgaria • </w:t>
                    </w:r>
                    <w:r w:rsidRPr="00BA0FCB">
                      <w:rPr>
                        <w:rFonts w:ascii="Effra Corp" w:hAnsi="Effra Corp" w:cs="EffraCorp-Regular"/>
                        <w:color w:val="F40009"/>
                        <w:spacing w:val="3"/>
                        <w:sz w:val="12"/>
                        <w:szCs w:val="12"/>
                        <w:lang w:val="en-GB"/>
                      </w:rPr>
                      <w:t>Croatia</w:t>
                    </w:r>
                    <w:r w:rsidRPr="00BA0FCB">
                      <w:rPr>
                        <w:rFonts w:ascii="Effra Corp" w:hAnsi="Effra Corp" w:cs="EffraCorp-Regular"/>
                        <w:spacing w:val="3"/>
                        <w:sz w:val="12"/>
                        <w:szCs w:val="12"/>
                        <w:lang w:val="en-GB"/>
                      </w:rPr>
                      <w:t xml:space="preserve"> • Cyprus</w:t>
                    </w:r>
                    <w:r w:rsidR="00A04032" w:rsidRPr="00BA0FCB">
                      <w:rPr>
                        <w:rFonts w:ascii="Effra Corp" w:hAnsi="Effra Corp" w:cs="EffraCorp-Regular"/>
                        <w:spacing w:val="3"/>
                        <w:sz w:val="12"/>
                        <w:szCs w:val="12"/>
                        <w:lang w:val="en-GB"/>
                      </w:rPr>
                      <w:t xml:space="preserve"> • </w:t>
                    </w:r>
                    <w:r w:rsidRPr="00BA0FCB">
                      <w:rPr>
                        <w:rFonts w:ascii="Effra Corp" w:hAnsi="Effra Corp" w:cs="EffraCorp-Regular"/>
                        <w:spacing w:val="3"/>
                        <w:sz w:val="12"/>
                        <w:szCs w:val="12"/>
                        <w:lang w:val="en-GB"/>
                      </w:rPr>
                      <w:t>Czech Republic • Estonia •</w:t>
                    </w:r>
                    <w:r w:rsidR="00A04032" w:rsidRPr="00BA0FCB">
                      <w:rPr>
                        <w:rFonts w:ascii="Effra Corp" w:hAnsi="Effra Corp" w:cs="EffraCorp-Regular"/>
                        <w:spacing w:val="3"/>
                        <w:sz w:val="12"/>
                        <w:szCs w:val="12"/>
                        <w:lang w:val="en-GB"/>
                      </w:rPr>
                      <w:t xml:space="preserve"> </w:t>
                    </w:r>
                    <w:r w:rsidRPr="00BA0FCB">
                      <w:rPr>
                        <w:rFonts w:ascii="Effra Corp" w:hAnsi="Effra Corp" w:cs="EffraCorp-Regular"/>
                        <w:spacing w:val="3"/>
                        <w:sz w:val="12"/>
                        <w:szCs w:val="12"/>
                        <w:lang w:val="en-GB"/>
                      </w:rPr>
                      <w:t xml:space="preserve">Greece • Hungary • Ireland • Italy • </w:t>
                    </w:r>
                    <w:r w:rsidR="00993421" w:rsidRPr="00BA0FCB">
                      <w:rPr>
                        <w:rFonts w:ascii="Effra Corp" w:hAnsi="Effra Corp" w:cs="EffraCorp-Regular"/>
                        <w:spacing w:val="3"/>
                        <w:sz w:val="12"/>
                        <w:szCs w:val="12"/>
                        <w:lang w:val="en-GB"/>
                      </w:rPr>
                      <w:t xml:space="preserve">Kosovo                  </w:t>
                    </w:r>
                    <w:r w:rsidR="00A04032" w:rsidRPr="00BA0FCB">
                      <w:rPr>
                        <w:rFonts w:ascii="Effra Corp" w:hAnsi="Effra Corp" w:cs="EffraCorp-Regular"/>
                        <w:spacing w:val="3"/>
                        <w:sz w:val="12"/>
                        <w:szCs w:val="12"/>
                        <w:lang w:val="en-GB"/>
                      </w:rPr>
                      <w:t xml:space="preserve">                                      </w:t>
                    </w:r>
                    <w:r w:rsidRPr="00BA0FCB">
                      <w:rPr>
                        <w:rFonts w:ascii="Effra Corp" w:hAnsi="Effra Corp" w:cs="EffraCorp-Regular"/>
                        <w:spacing w:val="3"/>
                        <w:sz w:val="12"/>
                        <w:szCs w:val="12"/>
                        <w:lang w:val="en-GB"/>
                      </w:rPr>
                      <w:t>Latvia</w:t>
                    </w:r>
                    <w:r w:rsidR="00993421" w:rsidRPr="00BA0FCB">
                      <w:rPr>
                        <w:rFonts w:ascii="Effra Corp" w:hAnsi="Effra Corp" w:cs="EffraCorp-Regular"/>
                        <w:spacing w:val="3"/>
                        <w:sz w:val="12"/>
                        <w:szCs w:val="12"/>
                        <w:lang w:val="en-GB"/>
                      </w:rPr>
                      <w:t xml:space="preserve"> • </w:t>
                    </w:r>
                    <w:r w:rsidRPr="00BA0FCB">
                      <w:rPr>
                        <w:rFonts w:ascii="Effra Corp" w:hAnsi="Effra Corp" w:cs="EffraCorp-Regular"/>
                        <w:spacing w:val="3"/>
                        <w:sz w:val="12"/>
                        <w:szCs w:val="12"/>
                        <w:lang w:val="en-GB"/>
                      </w:rPr>
                      <w:t xml:space="preserve">Lithuania • Moldova • Montenegro • Nigeria • </w:t>
                    </w:r>
                    <w:r w:rsidR="00993421" w:rsidRPr="00BA0FCB">
                      <w:rPr>
                        <w:rFonts w:ascii="Effra Corp" w:hAnsi="Effra Corp" w:cs="EffraCorp-Regular"/>
                        <w:spacing w:val="3"/>
                        <w:sz w:val="12"/>
                        <w:szCs w:val="12"/>
                        <w:lang w:val="en-GB"/>
                      </w:rPr>
                      <w:t xml:space="preserve">North Macedonia • </w:t>
                    </w:r>
                    <w:r w:rsidRPr="00BA0FCB">
                      <w:rPr>
                        <w:rFonts w:ascii="Effra Corp" w:hAnsi="Effra Corp" w:cs="EffraCorp-Regular"/>
                        <w:spacing w:val="3"/>
                        <w:sz w:val="12"/>
                        <w:szCs w:val="12"/>
                        <w:lang w:val="en-GB"/>
                      </w:rPr>
                      <w:t>Northern Ireland • Poland • Romania</w:t>
                    </w:r>
                    <w:r w:rsidR="00993421" w:rsidRPr="00BA0FCB">
                      <w:rPr>
                        <w:rFonts w:ascii="Effra Corp" w:hAnsi="Effra Corp" w:cs="EffraCorp-Regular"/>
                        <w:spacing w:val="3"/>
                        <w:sz w:val="12"/>
                        <w:szCs w:val="12"/>
                        <w:lang w:val="en-GB"/>
                      </w:rPr>
                      <w:t xml:space="preserve"> • </w:t>
                    </w:r>
                    <w:r w:rsidRPr="00BA0FCB">
                      <w:rPr>
                        <w:rFonts w:ascii="Effra Corp" w:hAnsi="Effra Corp" w:cs="EffraCorp-Regular"/>
                        <w:spacing w:val="3"/>
                        <w:sz w:val="12"/>
                        <w:szCs w:val="12"/>
                        <w:lang w:val="en-GB"/>
                      </w:rPr>
                      <w:t>Russia • Serbia • Slovakia • Slovenia • Switzerland • Ukraine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2A2C4" w14:textId="77777777" w:rsidR="002D6B62" w:rsidRDefault="002D6B62" w:rsidP="00D67A19">
      <w:r>
        <w:separator/>
      </w:r>
    </w:p>
  </w:footnote>
  <w:footnote w:type="continuationSeparator" w:id="0">
    <w:p w14:paraId="418AA505" w14:textId="77777777" w:rsidR="002D6B62" w:rsidRDefault="002D6B62" w:rsidP="00D67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AC23" w14:textId="77777777" w:rsidR="00D67A19" w:rsidRDefault="005C3D36">
    <w:pPr>
      <w:pStyle w:val="Header"/>
    </w:pPr>
    <w:r>
      <w:rPr>
        <w:noProof/>
        <w:lang w:val="sr-Latn-RS" w:eastAsia="sr-Latn-RS"/>
      </w:rPr>
      <w:drawing>
        <wp:anchor distT="0" distB="0" distL="114300" distR="114300" simplePos="0" relativeHeight="251660800" behindDoc="1" locked="0" layoutInCell="1" allowOverlap="1" wp14:anchorId="64AA6B85" wp14:editId="78EBBB02">
          <wp:simplePos x="0" y="0"/>
          <wp:positionH relativeFrom="margin">
            <wp:posOffset>9398</wp:posOffset>
          </wp:positionH>
          <wp:positionV relativeFrom="paragraph">
            <wp:posOffset>24765</wp:posOffset>
          </wp:positionV>
          <wp:extent cx="1920240" cy="45720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ia.emf"/>
                  <pic:cNvPicPr/>
                </pic:nvPicPr>
                <pic:blipFill>
                  <a:blip r:embed="rId1">
                    <a:extLst>
                      <a:ext uri="{28A0092B-C50C-407E-A947-70E740481C1C}">
                        <a14:useLocalDpi xmlns:a14="http://schemas.microsoft.com/office/drawing/2010/main" val="0"/>
                      </a:ext>
                    </a:extLst>
                  </a:blip>
                  <a:stretch>
                    <a:fillRect/>
                  </a:stretch>
                </pic:blipFill>
                <pic:spPr>
                  <a:xfrm>
                    <a:off x="0" y="0"/>
                    <a:ext cx="1920240" cy="457200"/>
                  </a:xfrm>
                  <a:prstGeom prst="rect">
                    <a:avLst/>
                  </a:prstGeom>
                </pic:spPr>
              </pic:pic>
            </a:graphicData>
          </a:graphic>
          <wp14:sizeRelH relativeFrom="margin">
            <wp14:pctWidth>0</wp14:pctWidth>
          </wp14:sizeRelH>
          <wp14:sizeRelV relativeFrom="margin">
            <wp14:pctHeight>0</wp14:pctHeight>
          </wp14:sizeRelV>
        </wp:anchor>
      </w:drawing>
    </w:r>
  </w:p>
  <w:p w14:paraId="0A3DB454" w14:textId="77777777" w:rsidR="00D67A19" w:rsidRDefault="00D67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4CF3" w14:textId="77777777" w:rsidR="00D624EB" w:rsidRPr="004C5C9E" w:rsidRDefault="00977C9B">
    <w:pPr>
      <w:pStyle w:val="Header"/>
      <w:rPr>
        <w:lang w:val="hr-HR"/>
      </w:rPr>
    </w:pPr>
    <w:r w:rsidRPr="004C5C9E">
      <w:rPr>
        <w:noProof/>
        <w:lang w:val="sr-Latn-RS" w:eastAsia="sr-Latn-RS"/>
      </w:rPr>
      <mc:AlternateContent>
        <mc:Choice Requires="wps">
          <w:drawing>
            <wp:anchor distT="45720" distB="45720" distL="114300" distR="114300" simplePos="0" relativeHeight="251656704" behindDoc="0" locked="0" layoutInCell="1" allowOverlap="1" wp14:anchorId="5D58A4FC" wp14:editId="2CBE3908">
              <wp:simplePos x="0" y="0"/>
              <wp:positionH relativeFrom="column">
                <wp:posOffset>3070098</wp:posOffset>
              </wp:positionH>
              <wp:positionV relativeFrom="paragraph">
                <wp:posOffset>-1905</wp:posOffset>
              </wp:positionV>
              <wp:extent cx="1509395" cy="480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480695"/>
                      </a:xfrm>
                      <a:prstGeom prst="rect">
                        <a:avLst/>
                      </a:prstGeom>
                      <a:noFill/>
                      <a:ln w="9525">
                        <a:noFill/>
                        <a:miter lim="800000"/>
                        <a:headEnd/>
                        <a:tailEnd/>
                      </a:ln>
                    </wps:spPr>
                    <wps:txbx>
                      <w:txbxContent>
                        <w:p w14:paraId="7B6BDCD2" w14:textId="77777777" w:rsidR="00451FD4" w:rsidRPr="006762C4" w:rsidRDefault="00451FD4"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Coca-Cola HBC Hrvatska d.o.o.</w:t>
                          </w:r>
                        </w:p>
                        <w:p w14:paraId="740355CD" w14:textId="77777777" w:rsidR="00451FD4" w:rsidRPr="006762C4" w:rsidRDefault="00451FD4"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za proizvodnju, prodaju</w:t>
                          </w:r>
                        </w:p>
                        <w:p w14:paraId="3EFFA0DE" w14:textId="77777777" w:rsidR="00451FD4" w:rsidRPr="006762C4" w:rsidRDefault="00451FD4"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i distribuciju bezalkoholnih pića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8A4FC" id="_x0000_t202" coordsize="21600,21600" o:spt="202" path="m,l,21600r21600,l21600,xe">
              <v:stroke joinstyle="miter"/>
              <v:path gradientshapeok="t" o:connecttype="rect"/>
            </v:shapetype>
            <v:shape id="_x0000_s1027" type="#_x0000_t202" style="position:absolute;margin-left:241.75pt;margin-top:-.15pt;width:118.85pt;height:37.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" filled="f" stroked="f">
              <v:textbox>
                <w:txbxContent>
                  <w:p w14:paraId="7B6BDCD2" w14:textId="77777777" w:rsidR="00451FD4" w:rsidRPr="006762C4" w:rsidRDefault="00451FD4"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Coca-Cola HBC Hrvatska d.o.o.</w:t>
                    </w:r>
                  </w:p>
                  <w:p w14:paraId="740355CD" w14:textId="77777777" w:rsidR="00451FD4" w:rsidRPr="006762C4" w:rsidRDefault="00451FD4"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za proizvodnju, prodaju</w:t>
                    </w:r>
                  </w:p>
                  <w:p w14:paraId="3EFFA0DE" w14:textId="77777777" w:rsidR="00451FD4" w:rsidRPr="006762C4" w:rsidRDefault="00451FD4"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i distribuciju bezalkoholnih pića</w:t>
                    </w:r>
                  </w:p>
                </w:txbxContent>
              </v:textbox>
              <w10:wrap type="square"/>
            </v:shape>
          </w:pict>
        </mc:Fallback>
      </mc:AlternateContent>
    </w:r>
    <w:r w:rsidR="005C3D36" w:rsidRPr="004C5C9E">
      <w:rPr>
        <w:noProof/>
        <w:lang w:val="sr-Latn-RS" w:eastAsia="sr-Latn-RS"/>
      </w:rPr>
      <mc:AlternateContent>
        <mc:Choice Requires="wps">
          <w:drawing>
            <wp:anchor distT="45720" distB="45720" distL="114300" distR="114300" simplePos="0" relativeHeight="251657728" behindDoc="0" locked="0" layoutInCell="1" allowOverlap="1" wp14:anchorId="189EA773" wp14:editId="198A9B74">
              <wp:simplePos x="0" y="0"/>
              <wp:positionH relativeFrom="column">
                <wp:posOffset>4579239</wp:posOffset>
              </wp:positionH>
              <wp:positionV relativeFrom="paragraph">
                <wp:posOffset>-2540</wp:posOffset>
              </wp:positionV>
              <wp:extent cx="1509395" cy="81407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814070"/>
                      </a:xfrm>
                      <a:prstGeom prst="rect">
                        <a:avLst/>
                      </a:prstGeom>
                      <a:noFill/>
                      <a:ln w="9525">
                        <a:noFill/>
                        <a:miter lim="800000"/>
                        <a:headEnd/>
                        <a:tailEnd/>
                      </a:ln>
                    </wps:spPr>
                    <wps:txbx>
                      <w:txbxContent>
                        <w:p w14:paraId="64768414" w14:textId="77777777" w:rsidR="001A1380" w:rsidRPr="006762C4" w:rsidRDefault="001A1380"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Sachsova 1</w:t>
                          </w:r>
                        </w:p>
                        <w:p w14:paraId="31B5E17D" w14:textId="77777777" w:rsidR="001A1380" w:rsidRPr="006762C4" w:rsidRDefault="001A1380"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10 000 Zagreb</w:t>
                          </w:r>
                        </w:p>
                        <w:p w14:paraId="2998334E" w14:textId="77777777" w:rsidR="001A1380" w:rsidRPr="006762C4" w:rsidRDefault="001A1380"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Hrvatska</w:t>
                          </w:r>
                        </w:p>
                        <w:p w14:paraId="4EF50855" w14:textId="77777777" w:rsidR="001A1380" w:rsidRPr="006762C4" w:rsidRDefault="001A1380"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T +385 1 2480 222</w:t>
                          </w:r>
                        </w:p>
                        <w:p w14:paraId="294D8C48" w14:textId="77777777" w:rsidR="001A1380" w:rsidRPr="006762C4" w:rsidRDefault="001A1380"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F +385 1 2480 106</w:t>
                          </w:r>
                          <w:r w:rsidRPr="006762C4">
                            <w:rPr>
                              <w:rFonts w:ascii="Effra Corp" w:hAnsi="Effra Corp"/>
                              <w:color w:val="5D6770"/>
                              <w:sz w:val="14"/>
                              <w:szCs w:val="14"/>
                              <w:lang w:val="hr-HR"/>
                            </w:rPr>
                            <w:br/>
                          </w:r>
                          <w:r w:rsidR="001E20E3" w:rsidRPr="006762C4">
                            <w:rPr>
                              <w:rFonts w:ascii="Effra Corp" w:hAnsi="Effra Corp"/>
                              <w:color w:val="5D6770"/>
                              <w:sz w:val="14"/>
                              <w:szCs w:val="14"/>
                              <w:lang w:val="hr-HR"/>
                            </w:rPr>
                            <w:t>https://hr.coca-colahellenic.com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EA773" id="_x0000_s1028" type="#_x0000_t202" style="position:absolute;margin-left:360.55pt;margin-top:-.2pt;width:118.85pt;height:64.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" filled="f" stroked="f">
              <v:textbox>
                <w:txbxContent>
                  <w:p w14:paraId="64768414" w14:textId="77777777" w:rsidR="001A1380" w:rsidRPr="006762C4" w:rsidRDefault="001A1380"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Sachsova 1</w:t>
                    </w:r>
                  </w:p>
                  <w:p w14:paraId="31B5E17D" w14:textId="77777777" w:rsidR="001A1380" w:rsidRPr="006762C4" w:rsidRDefault="001A1380"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10 000 Zagreb</w:t>
                    </w:r>
                  </w:p>
                  <w:p w14:paraId="2998334E" w14:textId="77777777" w:rsidR="001A1380" w:rsidRPr="006762C4" w:rsidRDefault="001A1380"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Hrvatska</w:t>
                    </w:r>
                  </w:p>
                  <w:p w14:paraId="4EF50855" w14:textId="77777777" w:rsidR="001A1380" w:rsidRPr="006762C4" w:rsidRDefault="001A1380"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T +385 1 2480 222</w:t>
                    </w:r>
                  </w:p>
                  <w:p w14:paraId="294D8C48" w14:textId="77777777" w:rsidR="001A1380" w:rsidRPr="006762C4" w:rsidRDefault="001A1380" w:rsidP="008D17D4">
                    <w:pPr>
                      <w:spacing w:line="174" w:lineRule="exact"/>
                      <w:rPr>
                        <w:rFonts w:ascii="Effra Corp" w:hAnsi="Effra Corp"/>
                        <w:color w:val="5D6770"/>
                        <w:sz w:val="14"/>
                        <w:szCs w:val="14"/>
                        <w:lang w:val="hr-HR"/>
                      </w:rPr>
                    </w:pPr>
                    <w:r w:rsidRPr="006762C4">
                      <w:rPr>
                        <w:rFonts w:ascii="Effra Corp" w:hAnsi="Effra Corp"/>
                        <w:color w:val="5D6770"/>
                        <w:sz w:val="14"/>
                        <w:szCs w:val="14"/>
                        <w:lang w:val="hr-HR"/>
                      </w:rPr>
                      <w:t>F +385 1 2480 106</w:t>
                    </w:r>
                    <w:r w:rsidRPr="006762C4">
                      <w:rPr>
                        <w:rFonts w:ascii="Effra Corp" w:hAnsi="Effra Corp"/>
                        <w:color w:val="5D6770"/>
                        <w:sz w:val="14"/>
                        <w:szCs w:val="14"/>
                        <w:lang w:val="hr-HR"/>
                      </w:rPr>
                      <w:br/>
                    </w:r>
                    <w:r w:rsidR="001E20E3" w:rsidRPr="006762C4">
                      <w:rPr>
                        <w:rFonts w:ascii="Effra Corp" w:hAnsi="Effra Corp"/>
                        <w:color w:val="5D6770"/>
                        <w:sz w:val="14"/>
                        <w:szCs w:val="14"/>
                        <w:lang w:val="hr-HR"/>
                      </w:rPr>
                      <w:t>https://hr.coca-colahellenic.com</w:t>
                    </w:r>
                  </w:p>
                </w:txbxContent>
              </v:textbox>
              <w10:wrap type="square"/>
            </v:shape>
          </w:pict>
        </mc:Fallback>
      </mc:AlternateContent>
    </w:r>
    <w:r w:rsidR="00231A0D" w:rsidRPr="004C5C9E">
      <w:rPr>
        <w:noProof/>
        <w:lang w:val="sr-Latn-RS" w:eastAsia="sr-Latn-RS"/>
      </w:rPr>
      <w:drawing>
        <wp:anchor distT="0" distB="0" distL="114300" distR="114300" simplePos="0" relativeHeight="251655680" behindDoc="1" locked="0" layoutInCell="1" allowOverlap="1" wp14:anchorId="757A7F37" wp14:editId="776F4528">
          <wp:simplePos x="0" y="0"/>
          <wp:positionH relativeFrom="margin">
            <wp:posOffset>0</wp:posOffset>
          </wp:positionH>
          <wp:positionV relativeFrom="paragraph">
            <wp:posOffset>25005</wp:posOffset>
          </wp:positionV>
          <wp:extent cx="1920242" cy="4572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ia.emf"/>
                  <pic:cNvPicPr/>
                </pic:nvPicPr>
                <pic:blipFill>
                  <a:blip r:embed="rId1">
                    <a:extLst>
                      <a:ext uri="{28A0092B-C50C-407E-A947-70E740481C1C}">
                        <a14:useLocalDpi xmlns:a14="http://schemas.microsoft.com/office/drawing/2010/main" val="0"/>
                      </a:ext>
                    </a:extLst>
                  </a:blip>
                  <a:stretch>
                    <a:fillRect/>
                  </a:stretch>
                </pic:blipFill>
                <pic:spPr>
                  <a:xfrm>
                    <a:off x="0" y="0"/>
                    <a:ext cx="1920242"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C438E"/>
    <w:multiLevelType w:val="hybridMultilevel"/>
    <w:tmpl w:val="A9B4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NDS3MLYwsjA0NjFQ0lEKTi0uzszPAykwrAUAHl2r0ywAAAA="/>
  </w:docVars>
  <w:rsids>
    <w:rsidRoot w:val="002D6B62"/>
    <w:rsid w:val="0003595E"/>
    <w:rsid w:val="000A4346"/>
    <w:rsid w:val="00120D59"/>
    <w:rsid w:val="00125461"/>
    <w:rsid w:val="00146E85"/>
    <w:rsid w:val="00153B98"/>
    <w:rsid w:val="00185D5B"/>
    <w:rsid w:val="001A1380"/>
    <w:rsid w:val="001C055D"/>
    <w:rsid w:val="001C5EAF"/>
    <w:rsid w:val="001E20E3"/>
    <w:rsid w:val="001E7E28"/>
    <w:rsid w:val="00231A0D"/>
    <w:rsid w:val="002A3B8E"/>
    <w:rsid w:val="002B0F8A"/>
    <w:rsid w:val="002D6B62"/>
    <w:rsid w:val="003A6052"/>
    <w:rsid w:val="004152F8"/>
    <w:rsid w:val="0042367D"/>
    <w:rsid w:val="00451FD4"/>
    <w:rsid w:val="0048591A"/>
    <w:rsid w:val="004944C6"/>
    <w:rsid w:val="004A4A57"/>
    <w:rsid w:val="004B5282"/>
    <w:rsid w:val="004C5C9E"/>
    <w:rsid w:val="004D478E"/>
    <w:rsid w:val="005132D2"/>
    <w:rsid w:val="00535798"/>
    <w:rsid w:val="005726B4"/>
    <w:rsid w:val="00591108"/>
    <w:rsid w:val="005C3D36"/>
    <w:rsid w:val="005F0CB6"/>
    <w:rsid w:val="005F3FB1"/>
    <w:rsid w:val="00670568"/>
    <w:rsid w:val="006762C4"/>
    <w:rsid w:val="006F305E"/>
    <w:rsid w:val="007005E7"/>
    <w:rsid w:val="00762201"/>
    <w:rsid w:val="007731DC"/>
    <w:rsid w:val="0080525D"/>
    <w:rsid w:val="00813AE1"/>
    <w:rsid w:val="008C6DFE"/>
    <w:rsid w:val="008D17D4"/>
    <w:rsid w:val="00903A67"/>
    <w:rsid w:val="00911B07"/>
    <w:rsid w:val="00975988"/>
    <w:rsid w:val="00977C9B"/>
    <w:rsid w:val="00992A84"/>
    <w:rsid w:val="00993421"/>
    <w:rsid w:val="009D1D12"/>
    <w:rsid w:val="009F29E8"/>
    <w:rsid w:val="00A04032"/>
    <w:rsid w:val="00A87532"/>
    <w:rsid w:val="00AF724B"/>
    <w:rsid w:val="00B82E84"/>
    <w:rsid w:val="00BA0FCB"/>
    <w:rsid w:val="00BE4BE5"/>
    <w:rsid w:val="00C0607B"/>
    <w:rsid w:val="00C14E17"/>
    <w:rsid w:val="00C4315A"/>
    <w:rsid w:val="00C75436"/>
    <w:rsid w:val="00CD56B2"/>
    <w:rsid w:val="00D32FC0"/>
    <w:rsid w:val="00D624EB"/>
    <w:rsid w:val="00D67A19"/>
    <w:rsid w:val="00D77F6C"/>
    <w:rsid w:val="00D901AC"/>
    <w:rsid w:val="00D97BEB"/>
    <w:rsid w:val="00E01C30"/>
    <w:rsid w:val="00E05609"/>
    <w:rsid w:val="00E105AC"/>
    <w:rsid w:val="00E923A4"/>
    <w:rsid w:val="00E97B6A"/>
    <w:rsid w:val="00EB1DF2"/>
    <w:rsid w:val="00EE4C4A"/>
    <w:rsid w:val="00EF3D16"/>
    <w:rsid w:val="00F00AC7"/>
    <w:rsid w:val="00F23B63"/>
    <w:rsid w:val="00F45B81"/>
    <w:rsid w:val="00F72786"/>
    <w:rsid w:val="00F81BA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0692"/>
  <w15:chartTrackingRefBased/>
  <w15:docId w15:val="{4B8E7E3D-E5F6-470F-8949-A1E443E3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D6B62"/>
    <w:rPr>
      <w:rFonts w:ascii="Times New Roman" w:eastAsia="MS Mincho" w:hAnsi="Times New Roman" w:cs="Times New Roman"/>
      <w:lang w:val="el-GR"/>
    </w:rPr>
  </w:style>
  <w:style w:type="paragraph" w:styleId="Heading1">
    <w:name w:val="heading 1"/>
    <w:basedOn w:val="Normal"/>
    <w:next w:val="Normal"/>
    <w:link w:val="Heading1Char"/>
    <w:uiPriority w:val="9"/>
    <w:rsid w:val="00D67A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A1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67A19"/>
    <w:pPr>
      <w:tabs>
        <w:tab w:val="center" w:pos="4536"/>
        <w:tab w:val="right" w:pos="9072"/>
      </w:tabs>
    </w:pPr>
  </w:style>
  <w:style w:type="character" w:customStyle="1" w:styleId="HeaderChar">
    <w:name w:val="Header Char"/>
    <w:basedOn w:val="DefaultParagraphFont"/>
    <w:link w:val="Header"/>
    <w:uiPriority w:val="99"/>
    <w:rsid w:val="00D67A19"/>
  </w:style>
  <w:style w:type="paragraph" w:styleId="Footer">
    <w:name w:val="footer"/>
    <w:basedOn w:val="Normal"/>
    <w:link w:val="FooterChar"/>
    <w:uiPriority w:val="99"/>
    <w:unhideWhenUsed/>
    <w:rsid w:val="00D67A19"/>
    <w:pPr>
      <w:tabs>
        <w:tab w:val="center" w:pos="4536"/>
        <w:tab w:val="right" w:pos="9072"/>
      </w:tabs>
    </w:pPr>
  </w:style>
  <w:style w:type="character" w:customStyle="1" w:styleId="FooterChar">
    <w:name w:val="Footer Char"/>
    <w:basedOn w:val="DefaultParagraphFont"/>
    <w:link w:val="Footer"/>
    <w:uiPriority w:val="99"/>
    <w:rsid w:val="00D67A19"/>
  </w:style>
  <w:style w:type="paragraph" w:customStyle="1" w:styleId="Headings">
    <w:name w:val="Headings"/>
    <w:basedOn w:val="Normal"/>
    <w:link w:val="HeadingsChar"/>
    <w:qFormat/>
    <w:rsid w:val="005F0CB6"/>
    <w:rPr>
      <w:b/>
      <w:color w:val="F40009"/>
    </w:rPr>
  </w:style>
  <w:style w:type="character" w:customStyle="1" w:styleId="HeadingsChar">
    <w:name w:val="Headings Char"/>
    <w:basedOn w:val="DefaultParagraphFont"/>
    <w:link w:val="Headings"/>
    <w:rsid w:val="005F0CB6"/>
    <w:rPr>
      <w:rFonts w:ascii="Arial" w:hAnsi="Arial"/>
      <w:b/>
      <w:color w:val="F40009"/>
      <w:sz w:val="22"/>
    </w:rPr>
  </w:style>
  <w:style w:type="paragraph" w:styleId="BodyText">
    <w:name w:val="Body Text"/>
    <w:aliases w:val="b"/>
    <w:basedOn w:val="Normal"/>
    <w:link w:val="BodyTextChar"/>
    <w:rsid w:val="002D6B62"/>
    <w:pPr>
      <w:spacing w:after="240"/>
      <w:ind w:right="144"/>
    </w:pPr>
    <w:rPr>
      <w:rFonts w:ascii="Garamond" w:eastAsia="Dotum" w:hAnsi="Garamond"/>
      <w:sz w:val="22"/>
      <w:szCs w:val="25"/>
      <w:lang w:val="en-GB"/>
    </w:rPr>
  </w:style>
  <w:style w:type="character" w:customStyle="1" w:styleId="BodyTextChar">
    <w:name w:val="Body Text Char"/>
    <w:aliases w:val="b Char"/>
    <w:basedOn w:val="DefaultParagraphFont"/>
    <w:link w:val="BodyText"/>
    <w:rsid w:val="002D6B62"/>
    <w:rPr>
      <w:rFonts w:ascii="Garamond" w:eastAsia="Dotum" w:hAnsi="Garamond" w:cs="Times New Roman"/>
      <w:sz w:val="22"/>
      <w:szCs w:val="25"/>
      <w:lang w:val="en-GB"/>
    </w:rPr>
  </w:style>
  <w:style w:type="paragraph" w:styleId="NormalWeb">
    <w:name w:val="Normal (Web)"/>
    <w:basedOn w:val="Normal"/>
    <w:uiPriority w:val="99"/>
    <w:unhideWhenUsed/>
    <w:rsid w:val="002D6B62"/>
    <w:pPr>
      <w:spacing w:before="100" w:beforeAutospacing="1" w:after="100" w:afterAutospacing="1"/>
    </w:pPr>
    <w:rPr>
      <w:rFonts w:eastAsia="Times New Roman"/>
      <w:lang w:val="en-GB"/>
    </w:rPr>
  </w:style>
  <w:style w:type="paragraph" w:customStyle="1" w:styleId="BodyText0">
    <w:name w:val="#BodyText"/>
    <w:basedOn w:val="Normal"/>
    <w:qFormat/>
    <w:rsid w:val="002D6B62"/>
    <w:pPr>
      <w:spacing w:after="240"/>
      <w:jc w:val="both"/>
    </w:pPr>
    <w:rPr>
      <w:rFonts w:ascii="Arial" w:eastAsia="Times New Roman" w:hAnsi="Arial"/>
      <w:sz w:val="20"/>
      <w:szCs w:val="20"/>
      <w:lang w:val="en-GB" w:eastAsia="en-CA"/>
    </w:rPr>
  </w:style>
  <w:style w:type="paragraph" w:customStyle="1" w:styleId="Default">
    <w:name w:val="Default"/>
    <w:rsid w:val="002D6B62"/>
    <w:pPr>
      <w:autoSpaceDE w:val="0"/>
      <w:autoSpaceDN w:val="0"/>
      <w:adjustRightInd w:val="0"/>
    </w:pPr>
    <w:rPr>
      <w:rFonts w:ascii="Calibri" w:eastAsia="MS Mincho"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ca-colahellenic.ethicspoin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pliance@cchellenic.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ca-colahellenic.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05788\OneDrive%20-%20CCHellenic\Desktop\SLU&#381;BENI%20MEMORANDUMI%20ADRIA\Coca-Cola%20HBC%20Hrvatska%20-%20slu&#382;beni%20memorandum%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37C8C6B3CE34ABEB601B0EC6ED0E4" ma:contentTypeVersion="9" ma:contentTypeDescription="Create a new document." ma:contentTypeScope="" ma:versionID="d335ea9dc2b6bceea0305541f013ee2e">
  <xsd:schema xmlns:xsd="http://www.w3.org/2001/XMLSchema" xmlns:xs="http://www.w3.org/2001/XMLSchema" xmlns:p="http://schemas.microsoft.com/office/2006/metadata/properties" xmlns:ns1="http://schemas.microsoft.com/sharepoint/v3" xmlns:ns2="87f9c867-9ca5-4382-8649-f227b4a30a18" xmlns:ns3="ce9e2817-c335-41e5-aef2-cb0871e64f1b" targetNamespace="http://schemas.microsoft.com/office/2006/metadata/properties" ma:root="true" ma:fieldsID="93af598bce0827c68f0b221a26bad43c" ns1:_="" ns2:_="" ns3:_="">
    <xsd:import namespace="http://schemas.microsoft.com/sharepoint/v3"/>
    <xsd:import namespace="87f9c867-9ca5-4382-8649-f227b4a30a18"/>
    <xsd:import namespace="ce9e2817-c335-41e5-aef2-cb0871e64f1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f9c867-9ca5-4382-8649-f227b4a30a1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e2817-c335-41e5-aef2-cb0871e64f1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87f9c867-9ca5-4382-8649-f227b4a30a18">
      <UserInfo>
        <DisplayName>ROMEO VUDRAG-TOMASOVIC</DisplayName>
        <AccountId>229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Team Document" ma:contentTypeID="0x010100EA7F75336A61B14793F7C721E5AE0E1200208AEE50788E2440B75FA57A0FF2816A" ma:contentTypeVersion="" ma:contentTypeDescription="" ma:contentTypeScope="" ma:versionID="66581b6877d59d5c54a0fa50de51a816">
  <xsd:schema xmlns:xsd="http://www.w3.org/2001/XMLSchema" xmlns:xs="http://www.w3.org/2001/XMLSchema" xmlns:p="http://schemas.microsoft.com/office/2006/metadata/properties" xmlns:ns1="http://schemas.microsoft.com/sharepoint/v3" xmlns:ns2="823f0d68-c379-4573-8d3e-08dc1910a5f2" targetNamespace="http://schemas.microsoft.com/office/2006/metadata/properties" ma:root="true" ma:fieldsID="532f8c8c2a689c2a461fc70ddd1f4dff" ns1:_="" ns2:_="">
    <xsd:import namespace="http://schemas.microsoft.com/sharepoint/v3"/>
    <xsd:import namespace="823f0d68-c379-4573-8d3e-08dc1910a5f2"/>
    <xsd:element name="properties">
      <xsd:complexType>
        <xsd:sequence>
          <xsd:element name="documentManagement">
            <xsd:complexType>
              <xsd:all>
                <xsd:element ref="ns2:TaxKeywordTaxHTField" minOccurs="0"/>
                <xsd:element ref="ns2:TaxCatchAll" minOccurs="0"/>
                <xsd:element ref="ns2:TaxCatchAllLabel" minOccurs="0"/>
                <xsd:element ref="ns1:AverageRa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23f0d68-c379-4573-8d3e-08dc1910a5f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340c0e9-85e3-4c9e-9591-4c06a0be2c3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59fb456-e728-4e28-9b4b-d6ace5f7b16f}" ma:internalName="TaxCatchAll" ma:showField="CatchAllData" ma:web="19fe3000-8070-4f44-936b-58aeff80048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9fb456-e728-4e28-9b4b-d6ace5f7b16f}" ma:internalName="TaxCatchAllLabel" ma:readOnly="true" ma:showField="CatchAllDataLabel" ma:web="19fe3000-8070-4f44-936b-58aeff8004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BAF68-53BB-433D-B72D-5B8F3DA92D84}"/>
</file>

<file path=customXml/itemProps2.xml><?xml version="1.0" encoding="utf-8"?>
<ds:datastoreItem xmlns:ds="http://schemas.openxmlformats.org/officeDocument/2006/customXml" ds:itemID="{605122D9-2FB2-48E0-8239-EAF156C3D06B}">
  <ds:schemaRefs>
    <ds:schemaRef ds:uri="http://schemas.microsoft.com/sharepoint/v3/contenttype/forms"/>
  </ds:schemaRefs>
</ds:datastoreItem>
</file>

<file path=customXml/itemProps3.xml><?xml version="1.0" encoding="utf-8"?>
<ds:datastoreItem xmlns:ds="http://schemas.openxmlformats.org/officeDocument/2006/customXml" ds:itemID="{C2DC8596-5BA3-4735-BD76-1F14A0E86AF6}">
  <ds:schemaRefs>
    <ds:schemaRef ds:uri="http://schemas.openxmlformats.org/officeDocument/2006/bibliography"/>
  </ds:schemaRefs>
</ds:datastoreItem>
</file>

<file path=customXml/itemProps4.xml><?xml version="1.0" encoding="utf-8"?>
<ds:datastoreItem xmlns:ds="http://schemas.openxmlformats.org/officeDocument/2006/customXml" ds:itemID="{E31D059D-07F1-4839-8B76-C4A74BA2BC2A}">
  <ds:schemaRefs>
    <ds:schemaRef ds:uri="http://schemas.microsoft.com/office/2006/metadata/properties"/>
    <ds:schemaRef ds:uri="http://schemas.microsoft.com/office/infopath/2007/PartnerControls"/>
    <ds:schemaRef ds:uri="823f0d68-c379-4573-8d3e-08dc1910a5f2"/>
  </ds:schemaRefs>
</ds:datastoreItem>
</file>

<file path=customXml/itemProps5.xml><?xml version="1.0" encoding="utf-8"?>
<ds:datastoreItem xmlns:ds="http://schemas.openxmlformats.org/officeDocument/2006/customXml" ds:itemID="{647BB5B0-C178-491E-8CE7-F73F9460E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3f0d68-c379-4573-8d3e-08dc1910a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Coca-Cola HBC Hrvatska - službeni memorandum 2019</Template>
  <TotalTime>1</TotalTime>
  <Pages>6</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Fazlinovic</dc:creator>
  <cp:keywords/>
  <dc:description/>
  <cp:lastModifiedBy>AMINA FAZLINOVIC</cp:lastModifiedBy>
  <cp:revision>1</cp:revision>
  <dcterms:created xsi:type="dcterms:W3CDTF">2021-01-07T10:58:00Z</dcterms:created>
  <dcterms:modified xsi:type="dcterms:W3CDTF">2021-01-07T10:59:00Z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0x010100E1A37C8C6B3CE34ABEB601B0EC6ED0E4</vt:lpwstr>
  </property>
  <property fmtid="{D5CDD505-2E9C-101B-9397-08002B2CF9AE}" pid="3" name="TaxKeyword">
    <vt:lpwstr/>
  </property>
  <property fmtid="{D5CDD505-2E9C-101B-9397-08002B2CF9AE}" pid="4" name="SharedWithUsers">
    <vt:lpwstr>229;#ROMEO VUDRAG-TOMASOVIC</vt:lpwstr>
  </property>
</Properties>
</file>